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6B1C" w14:textId="77777777" w:rsidR="002F27AB" w:rsidRDefault="002F27AB" w:rsidP="00327AB8">
      <w:pPr>
        <w:rPr>
          <w:b/>
        </w:rPr>
      </w:pPr>
    </w:p>
    <w:tbl>
      <w:tblPr>
        <w:tblW w:w="1201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"/>
        <w:gridCol w:w="1530"/>
        <w:gridCol w:w="1800"/>
        <w:gridCol w:w="990"/>
        <w:gridCol w:w="1425"/>
        <w:gridCol w:w="15"/>
        <w:gridCol w:w="1425"/>
        <w:gridCol w:w="105"/>
        <w:gridCol w:w="705"/>
        <w:gridCol w:w="3750"/>
      </w:tblGrid>
      <w:tr w:rsidR="008D6081" w:rsidRPr="00080161" w14:paraId="39139EEF" w14:textId="1D09E0A0" w:rsidTr="00F60AB8">
        <w:trPr>
          <w:gridBefore w:val="1"/>
          <w:gridAfter w:val="1"/>
          <w:wBefore w:w="270" w:type="dxa"/>
          <w:wAfter w:w="3750" w:type="dxa"/>
          <w:trHeight w:val="260"/>
        </w:trPr>
        <w:tc>
          <w:tcPr>
            <w:tcW w:w="1530" w:type="dxa"/>
            <w:shd w:val="clear" w:color="auto" w:fill="auto"/>
            <w:noWrap/>
            <w:vAlign w:val="bottom"/>
          </w:tcPr>
          <w:p w14:paraId="5836CCF2" w14:textId="2C757FF4" w:rsidR="008D6081" w:rsidRPr="00080161" w:rsidRDefault="008D6081" w:rsidP="00327AB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E5D316" w14:textId="76A54D1E" w:rsidR="008D6081" w:rsidRPr="00080161" w:rsidRDefault="008D6081" w:rsidP="00327AB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Asteroid</w:t>
            </w:r>
          </w:p>
        </w:tc>
        <w:tc>
          <w:tcPr>
            <w:tcW w:w="990" w:type="dxa"/>
          </w:tcPr>
          <w:p w14:paraId="688002FC" w14:textId="1728B7B2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V Mag</w:t>
            </w:r>
          </w:p>
        </w:tc>
        <w:tc>
          <w:tcPr>
            <w:tcW w:w="1440" w:type="dxa"/>
            <w:gridSpan w:val="2"/>
          </w:tcPr>
          <w:p w14:paraId="677A6AAE" w14:textId="020AB25D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Int</w:t>
            </w:r>
            <w:proofErr w:type="spellEnd"/>
            <w:r w:rsidRPr="00080161">
              <w:rPr>
                <w:rFonts w:eastAsia="Times New Roman" w:cs="Times New Roman"/>
                <w:sz w:val="20"/>
                <w:szCs w:val="20"/>
              </w:rPr>
              <w:t xml:space="preserve"> Time (s)</w:t>
            </w:r>
          </w:p>
        </w:tc>
        <w:tc>
          <w:tcPr>
            <w:tcW w:w="1530" w:type="dxa"/>
            <w:gridSpan w:val="2"/>
          </w:tcPr>
          <w:p w14:paraId="516810F5" w14:textId="190ECA7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Phase Angle</w:t>
            </w:r>
          </w:p>
        </w:tc>
        <w:tc>
          <w:tcPr>
            <w:tcW w:w="705" w:type="dxa"/>
          </w:tcPr>
          <w:p w14:paraId="1EFB153F" w14:textId="1575FDE6" w:rsidR="008D6081" w:rsidRPr="00080161" w:rsidRDefault="008D6081" w:rsidP="00327AB8">
            <w:pPr>
              <w:rPr>
                <w:rFonts w:ascii="Symbol" w:eastAsia="Times New Roman" w:hAnsi="Symbol" w:cs="Times New Roman"/>
                <w:sz w:val="20"/>
                <w:szCs w:val="20"/>
              </w:rPr>
            </w:pPr>
            <w:r w:rsidRPr="00080161">
              <w:rPr>
                <w:rFonts w:ascii="Symbol" w:hAnsi="Symbol"/>
              </w:rPr>
              <w:t></w:t>
            </w:r>
          </w:p>
        </w:tc>
      </w:tr>
      <w:tr w:rsidR="00B50EE1" w:rsidRPr="00356AF5" w14:paraId="153A36EC" w14:textId="216AD16E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262C8FD0" w14:textId="424A69D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sz w:val="20"/>
                <w:szCs w:val="20"/>
              </w:rPr>
              <w:t>13-Sep-07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087D5C" w14:textId="7C62E71D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 </w:t>
            </w:r>
            <w:r w:rsidR="00B50EE1"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Egeria</w:t>
            </w:r>
          </w:p>
        </w:tc>
        <w:tc>
          <w:tcPr>
            <w:tcW w:w="990" w:type="dxa"/>
            <w:vAlign w:val="center"/>
          </w:tcPr>
          <w:p w14:paraId="0D690FE3" w14:textId="1E916AB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425" w:type="dxa"/>
            <w:vAlign w:val="center"/>
          </w:tcPr>
          <w:p w14:paraId="7AAAF33D" w14:textId="56A3432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40" w:type="dxa"/>
            <w:gridSpan w:val="2"/>
            <w:vAlign w:val="center"/>
          </w:tcPr>
          <w:p w14:paraId="05A8B4EE" w14:textId="2B13E3F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60" w:type="dxa"/>
            <w:gridSpan w:val="3"/>
            <w:vAlign w:val="center"/>
          </w:tcPr>
          <w:p w14:paraId="19F11DA3" w14:textId="39CA5D8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EE1" w:rsidRPr="00356AF5" w14:paraId="4B0EAFC3" w14:textId="520AC44A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7559C89C" w14:textId="77D212AA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sz w:val="20"/>
                <w:szCs w:val="20"/>
              </w:rPr>
              <w:t>21-Feb-07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E223547" w14:textId="27B32676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 </w:t>
            </w:r>
            <w:r w:rsidR="00B50EE1"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Fortuna</w:t>
            </w:r>
          </w:p>
        </w:tc>
        <w:tc>
          <w:tcPr>
            <w:tcW w:w="990" w:type="dxa"/>
            <w:vAlign w:val="center"/>
          </w:tcPr>
          <w:p w14:paraId="3541B5F0" w14:textId="61FD398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425" w:type="dxa"/>
            <w:vAlign w:val="center"/>
          </w:tcPr>
          <w:p w14:paraId="0A88A9B7" w14:textId="654F4F6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gridSpan w:val="2"/>
            <w:vAlign w:val="center"/>
          </w:tcPr>
          <w:p w14:paraId="73B34850" w14:textId="35F611B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60" w:type="dxa"/>
            <w:gridSpan w:val="3"/>
            <w:vAlign w:val="center"/>
          </w:tcPr>
          <w:p w14:paraId="02192F11" w14:textId="736830C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B50EE1" w:rsidRPr="00356AF5" w14:paraId="08034182" w14:textId="17400E9A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687A1DB0" w14:textId="3333BE82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sz w:val="20"/>
                <w:szCs w:val="20"/>
              </w:rPr>
              <w:t>8-Jan-13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E0D33C0" w14:textId="00123F85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 </w:t>
            </w:r>
            <w:r w:rsidR="00B50EE1"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Circe</w:t>
            </w:r>
          </w:p>
        </w:tc>
        <w:tc>
          <w:tcPr>
            <w:tcW w:w="990" w:type="dxa"/>
            <w:vAlign w:val="center"/>
          </w:tcPr>
          <w:p w14:paraId="15227518" w14:textId="1B94185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1425" w:type="dxa"/>
            <w:vAlign w:val="center"/>
          </w:tcPr>
          <w:p w14:paraId="2FE90BBC" w14:textId="5EBD0E7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14CF9197" w14:textId="7999590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4560" w:type="dxa"/>
            <w:gridSpan w:val="3"/>
            <w:vAlign w:val="center"/>
          </w:tcPr>
          <w:p w14:paraId="0F7CE00C" w14:textId="14E7ADC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50EE1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71D86D05" w14:textId="340CE5CF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2419DE8D" w14:textId="461082C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11-Jun-07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2E1EB61" w14:textId="0275CA4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38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Leda</w:t>
            </w:r>
          </w:p>
        </w:tc>
        <w:tc>
          <w:tcPr>
            <w:tcW w:w="990" w:type="dxa"/>
            <w:vAlign w:val="center"/>
          </w:tcPr>
          <w:p w14:paraId="39AE98F3" w14:textId="7BDD282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12.65</w:t>
            </w:r>
          </w:p>
        </w:tc>
        <w:tc>
          <w:tcPr>
            <w:tcW w:w="1425" w:type="dxa"/>
            <w:vAlign w:val="center"/>
          </w:tcPr>
          <w:p w14:paraId="6F7A46F2" w14:textId="6E59783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77EE9CBF" w14:textId="7966D5D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60" w:type="dxa"/>
            <w:gridSpan w:val="3"/>
            <w:vAlign w:val="center"/>
          </w:tcPr>
          <w:p w14:paraId="6DD8F9C8" w14:textId="7926618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6FDF52A7" w14:textId="37F367B7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16DB5474" w14:textId="50799DAA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21-Jun-08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7CACFAC" w14:textId="64A26031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 L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eda</w:t>
            </w:r>
          </w:p>
        </w:tc>
        <w:tc>
          <w:tcPr>
            <w:tcW w:w="990" w:type="dxa"/>
            <w:vAlign w:val="center"/>
          </w:tcPr>
          <w:p w14:paraId="65BDECA9" w14:textId="4451250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425" w:type="dxa"/>
            <w:vAlign w:val="center"/>
          </w:tcPr>
          <w:p w14:paraId="507C34B7" w14:textId="780710C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40" w:type="dxa"/>
            <w:gridSpan w:val="2"/>
            <w:vAlign w:val="center"/>
          </w:tcPr>
          <w:p w14:paraId="5FF8DF3D" w14:textId="421A9C5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560" w:type="dxa"/>
            <w:gridSpan w:val="3"/>
            <w:vAlign w:val="center"/>
          </w:tcPr>
          <w:p w14:paraId="0FDEAD47" w14:textId="11EBD85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B50EE1" w:rsidRPr="00356AF5" w14:paraId="0E74D8F9" w14:textId="6CAA2F7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6572C51B" w14:textId="1FD69629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29-Aug-04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66FDDF" w14:textId="064B6A9B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41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Daphne</w:t>
            </w:r>
          </w:p>
        </w:tc>
        <w:tc>
          <w:tcPr>
            <w:tcW w:w="990" w:type="dxa"/>
            <w:vAlign w:val="center"/>
          </w:tcPr>
          <w:p w14:paraId="547480FF" w14:textId="1645694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1425" w:type="dxa"/>
            <w:vAlign w:val="center"/>
          </w:tcPr>
          <w:p w14:paraId="22B40137" w14:textId="7FE42EF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2D4C943C" w14:textId="6FE9BA3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60" w:type="dxa"/>
            <w:gridSpan w:val="3"/>
            <w:vAlign w:val="center"/>
          </w:tcPr>
          <w:p w14:paraId="57EAFA29" w14:textId="7499310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61604D90" w14:textId="6C8BD753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33B491D0" w14:textId="3F2904F4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15 May 2008**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AB169A" w14:textId="23AFDF9B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41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Daphne</w:t>
            </w:r>
          </w:p>
        </w:tc>
        <w:tc>
          <w:tcPr>
            <w:tcW w:w="990" w:type="dxa"/>
            <w:vAlign w:val="center"/>
          </w:tcPr>
          <w:p w14:paraId="645D5A79" w14:textId="2D22046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vAlign w:val="center"/>
          </w:tcPr>
          <w:p w14:paraId="712A0952" w14:textId="0D103ED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3420C7E2" w14:textId="43465F0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4560" w:type="dxa"/>
            <w:gridSpan w:val="3"/>
            <w:vAlign w:val="center"/>
          </w:tcPr>
          <w:p w14:paraId="4BD08296" w14:textId="7DB90CA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B50EE1" w:rsidRPr="00356AF5" w14:paraId="01AFD291" w14:textId="192EA304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468C8606" w14:textId="3F272C79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2-Mar-03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A4C073" w14:textId="5CE1F4A6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48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Doris</w:t>
            </w:r>
          </w:p>
        </w:tc>
        <w:tc>
          <w:tcPr>
            <w:tcW w:w="990" w:type="dxa"/>
            <w:vAlign w:val="center"/>
          </w:tcPr>
          <w:p w14:paraId="6DFBF650" w14:textId="6373643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1425" w:type="dxa"/>
            <w:vAlign w:val="center"/>
          </w:tcPr>
          <w:p w14:paraId="49D3A694" w14:textId="5CD858A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019384E7" w14:textId="72CD4A1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0" w:type="dxa"/>
            <w:gridSpan w:val="3"/>
            <w:vAlign w:val="center"/>
          </w:tcPr>
          <w:p w14:paraId="2D3080DC" w14:textId="489F5AB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6D06EB05" w14:textId="38CC3870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512DC590" w14:textId="246932DF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22-Feb-07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040FEE" w14:textId="72D1548C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51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Nemausa</w:t>
            </w:r>
          </w:p>
        </w:tc>
        <w:tc>
          <w:tcPr>
            <w:tcW w:w="990" w:type="dxa"/>
            <w:vAlign w:val="center"/>
          </w:tcPr>
          <w:p w14:paraId="0FF7AACD" w14:textId="63A5804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425" w:type="dxa"/>
            <w:vAlign w:val="center"/>
          </w:tcPr>
          <w:p w14:paraId="3BBCF754" w14:textId="5F36587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gridSpan w:val="2"/>
            <w:vAlign w:val="center"/>
          </w:tcPr>
          <w:p w14:paraId="227686EB" w14:textId="42ED9E8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60" w:type="dxa"/>
            <w:gridSpan w:val="3"/>
            <w:vAlign w:val="center"/>
          </w:tcPr>
          <w:p w14:paraId="0D9DE33A" w14:textId="30E8A40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4331CBAD" w14:textId="7D22E6EF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3D730B9D" w14:textId="67EA40DD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28-Feb-03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F9C771E" w14:textId="20C75CB1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66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990" w:type="dxa"/>
            <w:vAlign w:val="center"/>
          </w:tcPr>
          <w:p w14:paraId="251D05F3" w14:textId="1B3BB63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1425" w:type="dxa"/>
            <w:vAlign w:val="center"/>
          </w:tcPr>
          <w:p w14:paraId="6A49EF67" w14:textId="5CC918A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40" w:type="dxa"/>
            <w:gridSpan w:val="2"/>
            <w:vAlign w:val="center"/>
          </w:tcPr>
          <w:p w14:paraId="259FF84A" w14:textId="29C3372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560" w:type="dxa"/>
            <w:gridSpan w:val="3"/>
            <w:vAlign w:val="center"/>
          </w:tcPr>
          <w:p w14:paraId="3F0247E0" w14:textId="41288CE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4415670A" w14:textId="558C2953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685F7427" w14:textId="4BB1F4F9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30-Oct-10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07AA9A6" w14:textId="050FCEC0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70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Panopaea</w:t>
            </w:r>
          </w:p>
        </w:tc>
        <w:tc>
          <w:tcPr>
            <w:tcW w:w="990" w:type="dxa"/>
            <w:vAlign w:val="center"/>
          </w:tcPr>
          <w:p w14:paraId="14D150DF" w14:textId="4A7B4A8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425" w:type="dxa"/>
            <w:vAlign w:val="center"/>
          </w:tcPr>
          <w:p w14:paraId="075020FD" w14:textId="76E61DE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440" w:type="dxa"/>
            <w:gridSpan w:val="2"/>
            <w:vAlign w:val="center"/>
          </w:tcPr>
          <w:p w14:paraId="2BB3E3D2" w14:textId="7515844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60" w:type="dxa"/>
            <w:gridSpan w:val="3"/>
            <w:vAlign w:val="center"/>
          </w:tcPr>
          <w:p w14:paraId="7D1A43E5" w14:textId="55815B1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4E6B0BBC" w14:textId="73AB93DC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41ED0EA" w14:textId="5E91129E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30-Apr-07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F9CEBA" w14:textId="7E84223E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 D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iana</w:t>
            </w:r>
          </w:p>
        </w:tc>
        <w:tc>
          <w:tcPr>
            <w:tcW w:w="990" w:type="dxa"/>
            <w:vAlign w:val="center"/>
          </w:tcPr>
          <w:p w14:paraId="63A5441D" w14:textId="2E22A57A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1425" w:type="dxa"/>
            <w:vAlign w:val="center"/>
          </w:tcPr>
          <w:p w14:paraId="46EDFE46" w14:textId="0233040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0A84E4A8" w14:textId="7A2E37B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560" w:type="dxa"/>
            <w:gridSpan w:val="3"/>
            <w:vAlign w:val="center"/>
          </w:tcPr>
          <w:p w14:paraId="18545FE0" w14:textId="5A1B4F2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618C1CB7" w14:textId="77EEDF13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7BAE177D" w14:textId="64B87171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15-May-06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C1C3A3" w14:textId="12E4F9EF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105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Artemis</w:t>
            </w:r>
          </w:p>
        </w:tc>
        <w:tc>
          <w:tcPr>
            <w:tcW w:w="990" w:type="dxa"/>
            <w:vAlign w:val="center"/>
          </w:tcPr>
          <w:p w14:paraId="7E9C4A6A" w14:textId="7554FF4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425" w:type="dxa"/>
            <w:vAlign w:val="center"/>
          </w:tcPr>
          <w:p w14:paraId="4F574353" w14:textId="58D2C64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0FD6A789" w14:textId="290E3AB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560" w:type="dxa"/>
            <w:gridSpan w:val="3"/>
            <w:vAlign w:val="center"/>
          </w:tcPr>
          <w:p w14:paraId="21F0DFC7" w14:textId="21F0121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B50EE1" w:rsidRPr="00356AF5" w14:paraId="701B81F9" w14:textId="30C5A325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5736826E" w14:textId="11F1F2DD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30-Jan-12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4BC7C1" w14:textId="09FED637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109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Felicitas</w:t>
            </w:r>
          </w:p>
        </w:tc>
        <w:tc>
          <w:tcPr>
            <w:tcW w:w="990" w:type="dxa"/>
            <w:vAlign w:val="center"/>
          </w:tcPr>
          <w:p w14:paraId="41A6B38D" w14:textId="106CABD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425" w:type="dxa"/>
            <w:vAlign w:val="center"/>
          </w:tcPr>
          <w:p w14:paraId="6CA29A5F" w14:textId="3409F36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65857EA7" w14:textId="7CCAD5F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60" w:type="dxa"/>
            <w:gridSpan w:val="3"/>
            <w:vAlign w:val="center"/>
          </w:tcPr>
          <w:p w14:paraId="291091B8" w14:textId="0C80072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217FE122" w14:textId="7BB2FA0F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6A5633CD" w14:textId="269F3E82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23 Jul 2013**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DBF679" w14:textId="462DC4D0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127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Johanna</w:t>
            </w:r>
          </w:p>
        </w:tc>
        <w:tc>
          <w:tcPr>
            <w:tcW w:w="990" w:type="dxa"/>
            <w:vAlign w:val="center"/>
          </w:tcPr>
          <w:p w14:paraId="2C8D932B" w14:textId="64E4334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425" w:type="dxa"/>
            <w:vAlign w:val="center"/>
          </w:tcPr>
          <w:p w14:paraId="373EAEAF" w14:textId="218F40B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440" w:type="dxa"/>
            <w:gridSpan w:val="2"/>
            <w:vAlign w:val="center"/>
          </w:tcPr>
          <w:p w14:paraId="60FACCBA" w14:textId="0FB1BEB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60" w:type="dxa"/>
            <w:gridSpan w:val="3"/>
            <w:vAlign w:val="center"/>
          </w:tcPr>
          <w:p w14:paraId="1C3016D3" w14:textId="30EE21F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30165CFA" w14:textId="7BE85C6A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41EC9C29" w14:textId="3A9AA088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14-May-06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B3371F" w14:textId="590D4F08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130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Elektra</w:t>
            </w:r>
          </w:p>
        </w:tc>
        <w:tc>
          <w:tcPr>
            <w:tcW w:w="990" w:type="dxa"/>
            <w:vAlign w:val="center"/>
          </w:tcPr>
          <w:p w14:paraId="7868B346" w14:textId="6E9DC6A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425" w:type="dxa"/>
            <w:vAlign w:val="center"/>
          </w:tcPr>
          <w:p w14:paraId="3C37EB6A" w14:textId="35DA482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440" w:type="dxa"/>
            <w:gridSpan w:val="2"/>
            <w:vAlign w:val="center"/>
          </w:tcPr>
          <w:p w14:paraId="098FE488" w14:textId="120F2AE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60" w:type="dxa"/>
            <w:gridSpan w:val="3"/>
            <w:vAlign w:val="center"/>
          </w:tcPr>
          <w:p w14:paraId="1C2E3E74" w14:textId="6AEEC4B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B50EE1" w:rsidRPr="00356AF5" w14:paraId="2E1BEE38" w14:textId="351EAA0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64F9BF34" w14:textId="64FDEC5C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12-Jun-07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A382D9" w14:textId="7C6168B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130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Elektra</w:t>
            </w:r>
          </w:p>
        </w:tc>
        <w:tc>
          <w:tcPr>
            <w:tcW w:w="990" w:type="dxa"/>
            <w:vAlign w:val="center"/>
          </w:tcPr>
          <w:p w14:paraId="5197382F" w14:textId="3FFA8EB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425" w:type="dxa"/>
            <w:vAlign w:val="center"/>
          </w:tcPr>
          <w:p w14:paraId="1EA22DF4" w14:textId="0A41EDB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37ACE0F5" w14:textId="1E48E97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60" w:type="dxa"/>
            <w:gridSpan w:val="3"/>
            <w:vAlign w:val="center"/>
          </w:tcPr>
          <w:p w14:paraId="746CB53D" w14:textId="6E3109E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44029F71" w14:textId="0971CCF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08E9C49" w14:textId="6A55483E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25-Aug-13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39C5A9" w14:textId="64C15940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130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Elektra</w:t>
            </w:r>
          </w:p>
        </w:tc>
        <w:tc>
          <w:tcPr>
            <w:tcW w:w="990" w:type="dxa"/>
            <w:vAlign w:val="center"/>
          </w:tcPr>
          <w:p w14:paraId="60D3547F" w14:textId="6889C73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425" w:type="dxa"/>
            <w:vAlign w:val="center"/>
          </w:tcPr>
          <w:p w14:paraId="2A4F3A89" w14:textId="08AC501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440" w:type="dxa"/>
            <w:gridSpan w:val="2"/>
            <w:vAlign w:val="center"/>
          </w:tcPr>
          <w:p w14:paraId="4D76F97D" w14:textId="5589444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560" w:type="dxa"/>
            <w:gridSpan w:val="3"/>
            <w:vAlign w:val="center"/>
          </w:tcPr>
          <w:p w14:paraId="6DCFDCB1" w14:textId="0E0DC51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B50EE1" w:rsidRPr="00356AF5" w14:paraId="6FE6B27E" w14:textId="5A525368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33AB9CAD" w14:textId="414EE703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30-Oct-10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855E65" w14:textId="0B0127E6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144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Vibilia</w:t>
            </w:r>
            <w:proofErr w:type="spellEnd"/>
          </w:p>
        </w:tc>
        <w:tc>
          <w:tcPr>
            <w:tcW w:w="990" w:type="dxa"/>
            <w:vAlign w:val="center"/>
          </w:tcPr>
          <w:p w14:paraId="6CD8230B" w14:textId="466452C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425" w:type="dxa"/>
            <w:vAlign w:val="center"/>
          </w:tcPr>
          <w:p w14:paraId="6221EDD9" w14:textId="11C9A82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153107D2" w14:textId="004437D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0" w:type="dxa"/>
            <w:gridSpan w:val="3"/>
            <w:vAlign w:val="center"/>
          </w:tcPr>
          <w:p w14:paraId="2356A635" w14:textId="541FB10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5ED07512" w14:textId="4E330889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05A7221" w14:textId="5ED7965D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21-Jun-04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AEB11A1" w14:textId="0FB04BD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156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Xanthippe</w:t>
            </w:r>
          </w:p>
        </w:tc>
        <w:tc>
          <w:tcPr>
            <w:tcW w:w="990" w:type="dxa"/>
            <w:vAlign w:val="center"/>
          </w:tcPr>
          <w:p w14:paraId="3F396EFF" w14:textId="79598F8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425" w:type="dxa"/>
            <w:vAlign w:val="center"/>
          </w:tcPr>
          <w:p w14:paraId="25A72B53" w14:textId="7BE5135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199CF3B8" w14:textId="1E252D2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560" w:type="dxa"/>
            <w:gridSpan w:val="3"/>
            <w:vAlign w:val="center"/>
          </w:tcPr>
          <w:p w14:paraId="16DB3BF9" w14:textId="134224E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504F4AC3" w14:textId="73988EE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7E281278" w14:textId="6B8FB0A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21-Jun-04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03ACBC0" w14:textId="0278C99E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159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Aemilia</w:t>
            </w:r>
          </w:p>
        </w:tc>
        <w:tc>
          <w:tcPr>
            <w:tcW w:w="990" w:type="dxa"/>
            <w:vAlign w:val="center"/>
          </w:tcPr>
          <w:p w14:paraId="2F5BD0D8" w14:textId="6EDB68D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1425" w:type="dxa"/>
            <w:vAlign w:val="center"/>
          </w:tcPr>
          <w:p w14:paraId="43A87069" w14:textId="72530EE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3E38B802" w14:textId="776E8C7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560" w:type="dxa"/>
            <w:gridSpan w:val="3"/>
            <w:vAlign w:val="center"/>
          </w:tcPr>
          <w:p w14:paraId="3EAE3C42" w14:textId="670F195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B50EE1" w:rsidRPr="00356AF5" w14:paraId="610B1F36" w14:textId="3D4A86D2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CF3F9DA" w14:textId="494B879A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27-Feb-03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9D0A9F2" w14:textId="719E01D9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163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Erigone</w:t>
            </w:r>
            <w:proofErr w:type="spellEnd"/>
          </w:p>
        </w:tc>
        <w:tc>
          <w:tcPr>
            <w:tcW w:w="990" w:type="dxa"/>
            <w:vAlign w:val="center"/>
          </w:tcPr>
          <w:p w14:paraId="571AC047" w14:textId="55B9D90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11.98</w:t>
            </w:r>
          </w:p>
        </w:tc>
        <w:tc>
          <w:tcPr>
            <w:tcW w:w="1425" w:type="dxa"/>
            <w:vAlign w:val="center"/>
          </w:tcPr>
          <w:p w14:paraId="3EB38E6C" w14:textId="55C8548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40" w:type="dxa"/>
            <w:gridSpan w:val="2"/>
            <w:vAlign w:val="center"/>
          </w:tcPr>
          <w:p w14:paraId="66F8FACF" w14:textId="015FE7E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60" w:type="dxa"/>
            <w:gridSpan w:val="3"/>
            <w:vAlign w:val="center"/>
          </w:tcPr>
          <w:p w14:paraId="6F22EDC5" w14:textId="57517F5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50EE1" w:rsidRPr="00356AF5" w14:paraId="4C2EB2BD" w14:textId="2A088359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2B94AA4" w14:textId="3E40596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27-Jun-12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2AE8D61" w14:textId="45B267B6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168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Sibylla</w:t>
            </w:r>
          </w:p>
        </w:tc>
        <w:tc>
          <w:tcPr>
            <w:tcW w:w="990" w:type="dxa"/>
            <w:vAlign w:val="center"/>
          </w:tcPr>
          <w:p w14:paraId="54273413" w14:textId="684179C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1425" w:type="dxa"/>
            <w:vAlign w:val="center"/>
          </w:tcPr>
          <w:p w14:paraId="020A1ED6" w14:textId="32EA684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440" w:type="dxa"/>
            <w:gridSpan w:val="2"/>
            <w:vAlign w:val="center"/>
          </w:tcPr>
          <w:p w14:paraId="2FAA8156" w14:textId="65AFCF4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60" w:type="dxa"/>
            <w:gridSpan w:val="3"/>
            <w:vAlign w:val="center"/>
          </w:tcPr>
          <w:p w14:paraId="23A3ACA6" w14:textId="24AF9BF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B50EE1" w:rsidRPr="00356AF5" w14:paraId="2F804619" w14:textId="59232270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368BCA10" w14:textId="7FFEAC37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22-Nov-07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D3CD85" w14:textId="6821AC3E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176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Iduna</w:t>
            </w:r>
            <w:proofErr w:type="spellEnd"/>
          </w:p>
        </w:tc>
        <w:tc>
          <w:tcPr>
            <w:tcW w:w="990" w:type="dxa"/>
            <w:vAlign w:val="center"/>
          </w:tcPr>
          <w:p w14:paraId="136694DB" w14:textId="6ED9C6E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425" w:type="dxa"/>
            <w:vAlign w:val="center"/>
          </w:tcPr>
          <w:p w14:paraId="1232E618" w14:textId="33AF5EF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40" w:type="dxa"/>
            <w:gridSpan w:val="2"/>
            <w:vAlign w:val="center"/>
          </w:tcPr>
          <w:p w14:paraId="522C6DF5" w14:textId="69DBBAB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560" w:type="dxa"/>
            <w:gridSpan w:val="3"/>
            <w:vAlign w:val="center"/>
          </w:tcPr>
          <w:p w14:paraId="33ECFD21" w14:textId="2D960DA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3F880012" w14:textId="25B797AF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670DE6C6" w14:textId="70961149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17-Sep-06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508C514" w14:textId="48220D0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Dynamene</w:t>
            </w:r>
            <w:proofErr w:type="spellEnd"/>
          </w:p>
        </w:tc>
        <w:tc>
          <w:tcPr>
            <w:tcW w:w="990" w:type="dxa"/>
            <w:vAlign w:val="center"/>
          </w:tcPr>
          <w:p w14:paraId="1FA22A41" w14:textId="5D5A10B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425" w:type="dxa"/>
            <w:vAlign w:val="center"/>
          </w:tcPr>
          <w:p w14:paraId="51B6713A" w14:textId="63403A8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7B145EB5" w14:textId="32117AF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60" w:type="dxa"/>
            <w:gridSpan w:val="3"/>
            <w:vAlign w:val="center"/>
          </w:tcPr>
          <w:p w14:paraId="0F42CD00" w14:textId="63A8667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B50EE1" w:rsidRPr="00356AF5" w14:paraId="45E22DF6" w14:textId="10BF23DD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5F778EA0" w14:textId="4E6F0D23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20-Mar-02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AF4CAC2" w14:textId="1557DCDF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207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Hedda</w:t>
            </w:r>
          </w:p>
        </w:tc>
        <w:tc>
          <w:tcPr>
            <w:tcW w:w="990" w:type="dxa"/>
            <w:vAlign w:val="center"/>
          </w:tcPr>
          <w:p w14:paraId="2DD379B3" w14:textId="66C112BA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1425" w:type="dxa"/>
            <w:vAlign w:val="center"/>
          </w:tcPr>
          <w:p w14:paraId="4BDA4672" w14:textId="17F860D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440" w:type="dxa"/>
            <w:gridSpan w:val="2"/>
            <w:vAlign w:val="center"/>
          </w:tcPr>
          <w:p w14:paraId="3B669DE4" w14:textId="2EA891F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560" w:type="dxa"/>
            <w:gridSpan w:val="3"/>
            <w:vAlign w:val="center"/>
          </w:tcPr>
          <w:p w14:paraId="0FCF84DE" w14:textId="13F58E5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B50EE1" w:rsidRPr="00356AF5" w14:paraId="64846E4D" w14:textId="2728F93D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1109FE00" w14:textId="4E62B45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2-Mar-03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66E40F" w14:textId="3BAD3670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211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Isolda</w:t>
            </w:r>
            <w:proofErr w:type="spellEnd"/>
          </w:p>
        </w:tc>
        <w:tc>
          <w:tcPr>
            <w:tcW w:w="990" w:type="dxa"/>
            <w:vAlign w:val="center"/>
          </w:tcPr>
          <w:p w14:paraId="3C28AE38" w14:textId="7F0E2F7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1425" w:type="dxa"/>
            <w:vAlign w:val="center"/>
          </w:tcPr>
          <w:p w14:paraId="57B2936D" w14:textId="5E3EEA3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7C0B64C9" w14:textId="2EAB92F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60" w:type="dxa"/>
            <w:gridSpan w:val="3"/>
            <w:vAlign w:val="center"/>
          </w:tcPr>
          <w:p w14:paraId="69EE62AA" w14:textId="073147C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B50EE1" w:rsidRPr="00356AF5" w14:paraId="170B9F08" w14:textId="794BF4DD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47885FCE" w14:textId="089A5191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22-Sep-05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262B871" w14:textId="2337DFB9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345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Tercidina</w:t>
            </w:r>
            <w:proofErr w:type="spellEnd"/>
          </w:p>
        </w:tc>
        <w:tc>
          <w:tcPr>
            <w:tcW w:w="990" w:type="dxa"/>
            <w:vAlign w:val="center"/>
          </w:tcPr>
          <w:p w14:paraId="314EAAC3" w14:textId="318E90F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1425" w:type="dxa"/>
            <w:vAlign w:val="center"/>
          </w:tcPr>
          <w:p w14:paraId="2A931FA9" w14:textId="455BA4D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440" w:type="dxa"/>
            <w:gridSpan w:val="2"/>
            <w:vAlign w:val="center"/>
          </w:tcPr>
          <w:p w14:paraId="47B51F2F" w14:textId="67CF17BA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60" w:type="dxa"/>
            <w:gridSpan w:val="3"/>
            <w:vAlign w:val="center"/>
          </w:tcPr>
          <w:p w14:paraId="71FDABB5" w14:textId="0ECE3C0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B50EE1" w:rsidRPr="00356AF5" w14:paraId="4DA59558" w14:textId="2BB12E79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33E0C315" w14:textId="18E26D68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28-Feb-03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BCC550" w14:textId="418BE87A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404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Arsinoe</w:t>
            </w:r>
            <w:proofErr w:type="spellEnd"/>
          </w:p>
        </w:tc>
        <w:tc>
          <w:tcPr>
            <w:tcW w:w="990" w:type="dxa"/>
            <w:vAlign w:val="center"/>
          </w:tcPr>
          <w:p w14:paraId="56CE7AFD" w14:textId="2F6264EA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1425" w:type="dxa"/>
            <w:vAlign w:val="center"/>
          </w:tcPr>
          <w:p w14:paraId="4C006263" w14:textId="6CC6419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440" w:type="dxa"/>
            <w:gridSpan w:val="2"/>
            <w:vAlign w:val="center"/>
          </w:tcPr>
          <w:p w14:paraId="0BD5A81F" w14:textId="0CD037B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60" w:type="dxa"/>
            <w:gridSpan w:val="3"/>
            <w:vAlign w:val="center"/>
          </w:tcPr>
          <w:p w14:paraId="4750AB34" w14:textId="2AF6684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B50EE1" w:rsidRPr="00356AF5" w14:paraId="649F4ADE" w14:textId="7CC4BC29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645F4196" w14:textId="4A0B753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12 Jun 2007**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636BB29" w14:textId="349C7767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405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Thia</w:t>
            </w:r>
            <w:proofErr w:type="spellEnd"/>
          </w:p>
        </w:tc>
        <w:tc>
          <w:tcPr>
            <w:tcW w:w="990" w:type="dxa"/>
            <w:vAlign w:val="center"/>
          </w:tcPr>
          <w:p w14:paraId="23E4769D" w14:textId="719D7BA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425" w:type="dxa"/>
            <w:vAlign w:val="center"/>
          </w:tcPr>
          <w:p w14:paraId="22CFB607" w14:textId="419D188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0" w:type="dxa"/>
            <w:gridSpan w:val="2"/>
            <w:vAlign w:val="center"/>
          </w:tcPr>
          <w:p w14:paraId="656E4BE3" w14:textId="42C28D5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4560" w:type="dxa"/>
            <w:gridSpan w:val="3"/>
            <w:vAlign w:val="center"/>
          </w:tcPr>
          <w:p w14:paraId="22735BAB" w14:textId="3CB5397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5028F446" w14:textId="3E9082D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4E080E33" w14:textId="0F69810A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30-Oct-10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11EA03" w14:textId="5D882011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407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Arachne</w:t>
            </w:r>
          </w:p>
        </w:tc>
        <w:tc>
          <w:tcPr>
            <w:tcW w:w="990" w:type="dxa"/>
            <w:vAlign w:val="center"/>
          </w:tcPr>
          <w:p w14:paraId="3E2D0B30" w14:textId="4A43184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12.38</w:t>
            </w:r>
          </w:p>
        </w:tc>
        <w:tc>
          <w:tcPr>
            <w:tcW w:w="1425" w:type="dxa"/>
            <w:vAlign w:val="center"/>
          </w:tcPr>
          <w:p w14:paraId="74675BCF" w14:textId="0B07F99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79FBFD9C" w14:textId="4BFE275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4560" w:type="dxa"/>
            <w:gridSpan w:val="3"/>
            <w:vAlign w:val="center"/>
          </w:tcPr>
          <w:p w14:paraId="48F761A5" w14:textId="7037EB2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628EF4B6" w14:textId="5569C8FD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4E30089B" w14:textId="2C451A00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7-Sep-06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4736797" w14:textId="72033BF4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Peraga</w:t>
            </w:r>
            <w:proofErr w:type="spellEnd"/>
          </w:p>
        </w:tc>
        <w:tc>
          <w:tcPr>
            <w:tcW w:w="990" w:type="dxa"/>
            <w:vAlign w:val="center"/>
          </w:tcPr>
          <w:p w14:paraId="347DC072" w14:textId="011FE43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425" w:type="dxa"/>
            <w:vAlign w:val="center"/>
          </w:tcPr>
          <w:p w14:paraId="1B2D852B" w14:textId="3F822303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40" w:type="dxa"/>
            <w:gridSpan w:val="2"/>
            <w:vAlign w:val="center"/>
          </w:tcPr>
          <w:p w14:paraId="72E8B54B" w14:textId="7E86038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4560" w:type="dxa"/>
            <w:gridSpan w:val="3"/>
            <w:vAlign w:val="center"/>
          </w:tcPr>
          <w:p w14:paraId="565067C7" w14:textId="76433F3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B50EE1" w:rsidRPr="00356AF5" w14:paraId="6AE9015B" w14:textId="65AA1D46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214EC54F" w14:textId="0CDE13A7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17-Sep-06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116BB44" w14:textId="3EA4B75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Peraga</w:t>
            </w:r>
            <w:proofErr w:type="spellEnd"/>
          </w:p>
        </w:tc>
        <w:tc>
          <w:tcPr>
            <w:tcW w:w="990" w:type="dxa"/>
            <w:vAlign w:val="center"/>
          </w:tcPr>
          <w:p w14:paraId="3328AB15" w14:textId="5019B3D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11.94</w:t>
            </w:r>
          </w:p>
        </w:tc>
        <w:tc>
          <w:tcPr>
            <w:tcW w:w="1425" w:type="dxa"/>
            <w:vAlign w:val="center"/>
          </w:tcPr>
          <w:p w14:paraId="766B8380" w14:textId="0514D39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19F01A87" w14:textId="0B05055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4560" w:type="dxa"/>
            <w:gridSpan w:val="3"/>
            <w:vAlign w:val="center"/>
          </w:tcPr>
          <w:p w14:paraId="4A31FA6B" w14:textId="5AAAC62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B50EE1" w:rsidRPr="00356AF5" w14:paraId="2BA8DBDD" w14:textId="7A60BB9A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7E5FF24" w14:textId="647FAC90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22-Jul-09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279041E" w14:textId="110C0295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554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Peraga</w:t>
            </w:r>
            <w:proofErr w:type="spellEnd"/>
          </w:p>
        </w:tc>
        <w:tc>
          <w:tcPr>
            <w:tcW w:w="990" w:type="dxa"/>
            <w:vAlign w:val="center"/>
          </w:tcPr>
          <w:p w14:paraId="11E52216" w14:textId="14CBC1A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425" w:type="dxa"/>
            <w:vAlign w:val="center"/>
          </w:tcPr>
          <w:p w14:paraId="51BF53BA" w14:textId="67D208D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440" w:type="dxa"/>
            <w:gridSpan w:val="2"/>
            <w:vAlign w:val="center"/>
          </w:tcPr>
          <w:p w14:paraId="64129298" w14:textId="7FAA687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560" w:type="dxa"/>
            <w:gridSpan w:val="3"/>
            <w:vAlign w:val="center"/>
          </w:tcPr>
          <w:p w14:paraId="6C09EFE4" w14:textId="47766BD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B50EE1" w:rsidRPr="00356AF5" w14:paraId="1FD44243" w14:textId="5444DBDD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08077B70" w14:textId="251392B0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23 Jul 2013**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077BE0E" w14:textId="7AEF2846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576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Emanuela</w:t>
            </w:r>
            <w:proofErr w:type="spellEnd"/>
          </w:p>
        </w:tc>
        <w:tc>
          <w:tcPr>
            <w:tcW w:w="990" w:type="dxa"/>
            <w:vAlign w:val="center"/>
          </w:tcPr>
          <w:p w14:paraId="64122A8A" w14:textId="43E90A6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12.63</w:t>
            </w:r>
          </w:p>
        </w:tc>
        <w:tc>
          <w:tcPr>
            <w:tcW w:w="1425" w:type="dxa"/>
            <w:vAlign w:val="center"/>
          </w:tcPr>
          <w:p w14:paraId="64946302" w14:textId="5E41E15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78E5FD5E" w14:textId="206DEBF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560" w:type="dxa"/>
            <w:gridSpan w:val="3"/>
            <w:vAlign w:val="center"/>
          </w:tcPr>
          <w:p w14:paraId="70B3859F" w14:textId="34015EA2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B50EE1" w:rsidRPr="00356AF5" w14:paraId="7E75B522" w14:textId="321A2AE2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2CFEC83A" w14:textId="33983DC6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12-Sep-07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B3C307" w14:textId="7286B55C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602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Marianna</w:t>
            </w:r>
          </w:p>
        </w:tc>
        <w:tc>
          <w:tcPr>
            <w:tcW w:w="990" w:type="dxa"/>
            <w:vAlign w:val="center"/>
          </w:tcPr>
          <w:p w14:paraId="46A5ADF7" w14:textId="34E881DC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425" w:type="dxa"/>
            <w:vAlign w:val="center"/>
          </w:tcPr>
          <w:p w14:paraId="47A158C4" w14:textId="56CA9D1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40" w:type="dxa"/>
            <w:gridSpan w:val="2"/>
            <w:vAlign w:val="center"/>
          </w:tcPr>
          <w:p w14:paraId="7130B871" w14:textId="35F8DF0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4560" w:type="dxa"/>
            <w:gridSpan w:val="3"/>
            <w:vAlign w:val="center"/>
          </w:tcPr>
          <w:p w14:paraId="30EBFF56" w14:textId="27911CC9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5FB16A0B" w14:textId="68AF5AE9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04B2DA02" w14:textId="050A0D8F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20-Mar-02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7A8E95" w14:textId="6DB6E5D0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654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Zelinda</w:t>
            </w:r>
            <w:proofErr w:type="spellEnd"/>
          </w:p>
        </w:tc>
        <w:tc>
          <w:tcPr>
            <w:tcW w:w="990" w:type="dxa"/>
            <w:vAlign w:val="center"/>
          </w:tcPr>
          <w:p w14:paraId="41C72F16" w14:textId="1C9B459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425" w:type="dxa"/>
            <w:vAlign w:val="center"/>
          </w:tcPr>
          <w:p w14:paraId="42EE543E" w14:textId="0BCA64F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440" w:type="dxa"/>
            <w:gridSpan w:val="2"/>
            <w:vAlign w:val="center"/>
          </w:tcPr>
          <w:p w14:paraId="03BA0F43" w14:textId="6E91064A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0" w:type="dxa"/>
            <w:gridSpan w:val="3"/>
            <w:vAlign w:val="center"/>
          </w:tcPr>
          <w:p w14:paraId="2A3F803A" w14:textId="4CAB308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63589853" w14:textId="62F02661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hideMark/>
          </w:tcPr>
          <w:p w14:paraId="4BE032AA" w14:textId="5E72922C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7 Sep 2009**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107E917" w14:textId="6C5E92F9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694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Ekard</w:t>
            </w:r>
            <w:proofErr w:type="spellEnd"/>
          </w:p>
        </w:tc>
        <w:tc>
          <w:tcPr>
            <w:tcW w:w="990" w:type="dxa"/>
            <w:vAlign w:val="center"/>
          </w:tcPr>
          <w:p w14:paraId="19F5512C" w14:textId="0339575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1425" w:type="dxa"/>
            <w:vAlign w:val="center"/>
          </w:tcPr>
          <w:p w14:paraId="6A9E9290" w14:textId="49D95CD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40" w:type="dxa"/>
            <w:gridSpan w:val="2"/>
            <w:vAlign w:val="center"/>
          </w:tcPr>
          <w:p w14:paraId="4BA02AE0" w14:textId="32CB2D4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4560" w:type="dxa"/>
            <w:gridSpan w:val="3"/>
            <w:vAlign w:val="center"/>
          </w:tcPr>
          <w:p w14:paraId="31FD4BE7" w14:textId="3793C0E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B50EE1" w:rsidRPr="00356AF5" w14:paraId="36D29DD1" w14:textId="5D55AFA3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58D89193" w14:textId="3A5B15EF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30-Aug-04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832C8F" w14:textId="53655361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754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Malabar</w:t>
            </w:r>
          </w:p>
        </w:tc>
        <w:tc>
          <w:tcPr>
            <w:tcW w:w="990" w:type="dxa"/>
            <w:vAlign w:val="center"/>
          </w:tcPr>
          <w:p w14:paraId="401325D8" w14:textId="713C9D1B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1425" w:type="dxa"/>
            <w:vAlign w:val="center"/>
          </w:tcPr>
          <w:p w14:paraId="4ECDA14E" w14:textId="3D641217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5674132F" w14:textId="4316CAC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60" w:type="dxa"/>
            <w:gridSpan w:val="3"/>
            <w:vAlign w:val="center"/>
          </w:tcPr>
          <w:p w14:paraId="3B3FEE6F" w14:textId="5C6F217E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B50EE1" w:rsidRPr="00356AF5" w14:paraId="68A597F4" w14:textId="1EAAF995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48FD31C4" w14:textId="2E64C4C1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16-May-06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BD32324" w14:textId="6ADCDBC1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776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Berbericia</w:t>
            </w:r>
            <w:proofErr w:type="spellEnd"/>
          </w:p>
        </w:tc>
        <w:tc>
          <w:tcPr>
            <w:tcW w:w="990" w:type="dxa"/>
            <w:vAlign w:val="center"/>
          </w:tcPr>
          <w:p w14:paraId="3C829522" w14:textId="35E76B6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1425" w:type="dxa"/>
            <w:vAlign w:val="center"/>
          </w:tcPr>
          <w:p w14:paraId="6800618A" w14:textId="0A113F98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440" w:type="dxa"/>
            <w:gridSpan w:val="2"/>
            <w:vAlign w:val="center"/>
          </w:tcPr>
          <w:p w14:paraId="26519756" w14:textId="52C15B85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60" w:type="dxa"/>
            <w:gridSpan w:val="3"/>
            <w:vAlign w:val="center"/>
          </w:tcPr>
          <w:p w14:paraId="20359A21" w14:textId="5EE0EB1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</w:tr>
      <w:tr w:rsidR="00B50EE1" w:rsidRPr="00356AF5" w14:paraId="2B45CCA6" w14:textId="4366A507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2FFE3A39" w14:textId="75A788CD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21-Jun-08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C2FD5B" w14:textId="37380A33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791 </w:t>
            </w:r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Ani</w:t>
            </w:r>
          </w:p>
        </w:tc>
        <w:tc>
          <w:tcPr>
            <w:tcW w:w="990" w:type="dxa"/>
            <w:vAlign w:val="center"/>
          </w:tcPr>
          <w:p w14:paraId="2CCB75FB" w14:textId="7BEC0564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425" w:type="dxa"/>
            <w:vAlign w:val="center"/>
          </w:tcPr>
          <w:p w14:paraId="44133F6D" w14:textId="2897B66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40" w:type="dxa"/>
            <w:gridSpan w:val="2"/>
            <w:vAlign w:val="center"/>
          </w:tcPr>
          <w:p w14:paraId="3D871764" w14:textId="5F3C7430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60" w:type="dxa"/>
            <w:gridSpan w:val="3"/>
            <w:vAlign w:val="center"/>
          </w:tcPr>
          <w:p w14:paraId="53D5CA7E" w14:textId="2D42442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B50EE1" w:rsidRPr="00356AF5" w14:paraId="6F678428" w14:textId="4BC63284" w:rsidTr="00B50EE1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</w:tcPr>
          <w:p w14:paraId="39C11164" w14:textId="623E8462" w:rsidR="00B50EE1" w:rsidRPr="00B50EE1" w:rsidRDefault="00B50EE1" w:rsidP="00327AB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sz w:val="20"/>
                <w:szCs w:val="20"/>
              </w:rPr>
              <w:t>26-Jun-13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4D87FA0" w14:textId="13697E1E" w:rsidR="00B50EE1" w:rsidRPr="00B50EE1" w:rsidRDefault="00606A03" w:rsidP="00327AB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1467 </w:t>
            </w:r>
            <w:proofErr w:type="spellStart"/>
            <w:r w:rsidR="00B50EE1"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Mashona</w:t>
            </w:r>
            <w:proofErr w:type="spellEnd"/>
          </w:p>
        </w:tc>
        <w:tc>
          <w:tcPr>
            <w:tcW w:w="990" w:type="dxa"/>
            <w:vAlign w:val="center"/>
          </w:tcPr>
          <w:p w14:paraId="213C08C2" w14:textId="5118088F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425" w:type="dxa"/>
            <w:vAlign w:val="center"/>
          </w:tcPr>
          <w:p w14:paraId="70BC021A" w14:textId="220D309D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40" w:type="dxa"/>
            <w:gridSpan w:val="2"/>
            <w:vAlign w:val="center"/>
          </w:tcPr>
          <w:p w14:paraId="4BA97D27" w14:textId="6F0EC8A1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560" w:type="dxa"/>
            <w:gridSpan w:val="3"/>
            <w:vAlign w:val="center"/>
          </w:tcPr>
          <w:p w14:paraId="0D8CDDA1" w14:textId="2533C146" w:rsidR="00B50EE1" w:rsidRPr="00B50EE1" w:rsidRDefault="00B50EE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B47F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D6081" w:rsidRPr="00356AF5" w14:paraId="02F186E2" w14:textId="77777777" w:rsidTr="00F60AB8">
        <w:trPr>
          <w:trHeight w:val="260"/>
        </w:trPr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4C582BE3" w14:textId="3C1B2DF1" w:rsidR="008D6081" w:rsidRPr="003B39A6" w:rsidRDefault="008D6081" w:rsidP="00327AB8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0480847" w14:textId="3689E277" w:rsidR="008D6081" w:rsidRPr="003B39A6" w:rsidRDefault="008D6081" w:rsidP="00327A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19F2E8" w14:textId="28C85FCB" w:rsidR="008D6081" w:rsidRDefault="008D6081" w:rsidP="00327A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F9E093A" w14:textId="77777777" w:rsidR="008D6081" w:rsidRPr="003B39A6" w:rsidRDefault="008D6081" w:rsidP="00327A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04243E75" w14:textId="77A993F5" w:rsidR="008D6081" w:rsidRPr="003B39A6" w:rsidRDefault="008D6081" w:rsidP="00327A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3"/>
          </w:tcPr>
          <w:p w14:paraId="3088960F" w14:textId="40331E75" w:rsidR="008D6081" w:rsidRPr="003B39A6" w:rsidRDefault="008D6081" w:rsidP="00327AB8">
            <w:pPr>
              <w:keepNext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6895BB49" w14:textId="3A3A92A6" w:rsidR="0082396C" w:rsidRPr="00327AB8" w:rsidRDefault="00155443" w:rsidP="00327AB8">
      <w:pPr>
        <w:pStyle w:val="Caption"/>
        <w:rPr>
          <w:b w:val="0"/>
          <w:color w:val="auto"/>
        </w:rPr>
      </w:pPr>
      <w:r w:rsidRPr="00DE6D57">
        <w:rPr>
          <w:color w:val="auto"/>
        </w:rPr>
        <w:t xml:space="preserve">Table </w:t>
      </w:r>
      <w:r w:rsidRPr="00DE6D57">
        <w:rPr>
          <w:color w:val="auto"/>
        </w:rPr>
        <w:fldChar w:fldCharType="begin"/>
      </w:r>
      <w:r w:rsidRPr="00DE6D57">
        <w:rPr>
          <w:color w:val="auto"/>
        </w:rPr>
        <w:instrText xml:space="preserve"> SEQ Table \* ARABIC </w:instrText>
      </w:r>
      <w:r w:rsidRPr="00DE6D57">
        <w:rPr>
          <w:color w:val="auto"/>
        </w:rPr>
        <w:fldChar w:fldCharType="separate"/>
      </w:r>
      <w:r w:rsidR="0048310B">
        <w:rPr>
          <w:noProof/>
          <w:color w:val="auto"/>
        </w:rPr>
        <w:t>1</w:t>
      </w:r>
      <w:r w:rsidRPr="00DE6D57">
        <w:rPr>
          <w:color w:val="auto"/>
        </w:rPr>
        <w:fldChar w:fldCharType="end"/>
      </w:r>
      <w:r w:rsidRPr="00DE6D57">
        <w:rPr>
          <w:color w:val="auto"/>
        </w:rPr>
        <w:t xml:space="preserve">: </w:t>
      </w:r>
      <w:r w:rsidRPr="006B30F5">
        <w:rPr>
          <w:b w:val="0"/>
          <w:color w:val="auto"/>
        </w:rPr>
        <w:t>Observing circumstances for targets. Integration time is calculated from the number of frames, co-adds per frame, and exposure time per co-add. V magnitude and phase angle were provided by the JPL Horizons ephemeris service. The beaming parameter (</w:t>
      </w:r>
      <w:r w:rsidRPr="006B30F5">
        <w:rPr>
          <w:rFonts w:ascii="Symbol" w:hAnsi="Symbol"/>
          <w:b w:val="0"/>
          <w:color w:val="auto"/>
        </w:rPr>
        <w:t></w:t>
      </w:r>
      <w:r w:rsidRPr="006B30F5">
        <w:rPr>
          <w:b w:val="0"/>
          <w:color w:val="auto"/>
        </w:rPr>
        <w:t>) is the best-fit value as described in the Observations section. **Night had precipitable water values &gt; 6 mm.</w:t>
      </w:r>
      <w:bookmarkStart w:id="0" w:name="_GoBack"/>
      <w:bookmarkEnd w:id="0"/>
    </w:p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2322"/>
        <w:gridCol w:w="4086"/>
        <w:gridCol w:w="2214"/>
      </w:tblGrid>
      <w:tr w:rsidR="00DA4970" w14:paraId="15EE9849" w14:textId="77777777" w:rsidTr="00DA4970">
        <w:trPr>
          <w:trHeight w:val="440"/>
        </w:trPr>
        <w:tc>
          <w:tcPr>
            <w:tcW w:w="2322" w:type="dxa"/>
          </w:tcPr>
          <w:p w14:paraId="6DDAA236" w14:textId="0A1D06DF" w:rsidR="0082396C" w:rsidRPr="00464921" w:rsidRDefault="0082396C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4086" w:type="dxa"/>
          </w:tcPr>
          <w:p w14:paraId="778DD6B1" w14:textId="57E420B2" w:rsidR="0082396C" w:rsidRPr="00464921" w:rsidRDefault="0082396C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Standard Stars</w:t>
            </w:r>
          </w:p>
        </w:tc>
        <w:tc>
          <w:tcPr>
            <w:tcW w:w="2214" w:type="dxa"/>
          </w:tcPr>
          <w:p w14:paraId="177245DB" w14:textId="2EE7F961" w:rsidR="0082396C" w:rsidRPr="00464921" w:rsidRDefault="0082396C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PW Range</w:t>
            </w:r>
            <w:r w:rsidR="00DA4970">
              <w:rPr>
                <w:sz w:val="20"/>
                <w:szCs w:val="20"/>
              </w:rPr>
              <w:t xml:space="preserve"> (mm)</w:t>
            </w:r>
          </w:p>
        </w:tc>
      </w:tr>
      <w:tr w:rsidR="00DA4970" w14:paraId="6AF687FC" w14:textId="77777777" w:rsidTr="00DA4970">
        <w:tc>
          <w:tcPr>
            <w:tcW w:w="2322" w:type="dxa"/>
          </w:tcPr>
          <w:p w14:paraId="7D54E50F" w14:textId="53F9C6F7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20 March 2002</w:t>
            </w:r>
          </w:p>
        </w:tc>
        <w:tc>
          <w:tcPr>
            <w:tcW w:w="4086" w:type="dxa"/>
          </w:tcPr>
          <w:p w14:paraId="3CE467A9" w14:textId="25C930A6" w:rsidR="0082396C" w:rsidRPr="00464921" w:rsidRDefault="00DA4970" w:rsidP="00327AB8">
            <w:pPr>
              <w:ind w:left="18" w:right="-61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 138636, SAO 183975, SAO 161514, SAO 158315, SAO 117108</w:t>
            </w:r>
          </w:p>
        </w:tc>
        <w:tc>
          <w:tcPr>
            <w:tcW w:w="2214" w:type="dxa"/>
          </w:tcPr>
          <w:p w14:paraId="216997F0" w14:textId="1456B889" w:rsidR="0082396C" w:rsidRPr="00464921" w:rsidRDefault="00DA497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0.9-1.2</w:t>
            </w:r>
          </w:p>
        </w:tc>
      </w:tr>
      <w:tr w:rsidR="00DA4970" w14:paraId="595F52D1" w14:textId="77777777" w:rsidTr="00DA4970">
        <w:tc>
          <w:tcPr>
            <w:tcW w:w="2322" w:type="dxa"/>
          </w:tcPr>
          <w:p w14:paraId="0ECBB86D" w14:textId="359BDC07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27 February 2003</w:t>
            </w:r>
          </w:p>
        </w:tc>
        <w:tc>
          <w:tcPr>
            <w:tcW w:w="4086" w:type="dxa"/>
          </w:tcPr>
          <w:p w14:paraId="386ED409" w14:textId="5B3154D7" w:rsidR="0082396C" w:rsidRPr="00464921" w:rsidRDefault="00DA497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119550, SAO 119691, L102-1081 </w:t>
            </w:r>
          </w:p>
        </w:tc>
        <w:tc>
          <w:tcPr>
            <w:tcW w:w="2214" w:type="dxa"/>
          </w:tcPr>
          <w:p w14:paraId="0EC93E15" w14:textId="3286BA95" w:rsidR="0082396C" w:rsidRPr="00464921" w:rsidRDefault="00905C5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1.6-2.0</w:t>
            </w:r>
          </w:p>
        </w:tc>
      </w:tr>
      <w:tr w:rsidR="00DA4970" w14:paraId="304AD83A" w14:textId="77777777" w:rsidTr="00DA4970">
        <w:tc>
          <w:tcPr>
            <w:tcW w:w="2322" w:type="dxa"/>
          </w:tcPr>
          <w:p w14:paraId="38F8F5B1" w14:textId="4DC1A09F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28 February 2003</w:t>
            </w:r>
          </w:p>
        </w:tc>
        <w:tc>
          <w:tcPr>
            <w:tcW w:w="4086" w:type="dxa"/>
          </w:tcPr>
          <w:p w14:paraId="41F65201" w14:textId="106CB20D" w:rsidR="0082396C" w:rsidRPr="00464921" w:rsidRDefault="00905C5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L102-1081, HD 98562, HD 131715</w:t>
            </w:r>
          </w:p>
        </w:tc>
        <w:tc>
          <w:tcPr>
            <w:tcW w:w="2214" w:type="dxa"/>
          </w:tcPr>
          <w:p w14:paraId="21B4CDE0" w14:textId="0F32FFA9" w:rsidR="0082396C" w:rsidRPr="00464921" w:rsidRDefault="00905C5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0.8-1.6</w:t>
            </w:r>
          </w:p>
        </w:tc>
      </w:tr>
      <w:tr w:rsidR="00DA4970" w14:paraId="5524258F" w14:textId="77777777" w:rsidTr="00DA4970">
        <w:tc>
          <w:tcPr>
            <w:tcW w:w="2322" w:type="dxa"/>
          </w:tcPr>
          <w:p w14:paraId="4255F858" w14:textId="588E6225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 March 2003</w:t>
            </w:r>
          </w:p>
        </w:tc>
        <w:tc>
          <w:tcPr>
            <w:tcW w:w="4086" w:type="dxa"/>
          </w:tcPr>
          <w:p w14:paraId="7725288C" w14:textId="17008555" w:rsidR="0082396C" w:rsidRPr="00464921" w:rsidRDefault="00905C5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 65083, L102-1081</w:t>
            </w:r>
          </w:p>
        </w:tc>
        <w:tc>
          <w:tcPr>
            <w:tcW w:w="2214" w:type="dxa"/>
          </w:tcPr>
          <w:p w14:paraId="6791883B" w14:textId="4E4DE355" w:rsidR="0082396C" w:rsidRPr="00464921" w:rsidRDefault="00905C5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0.6-0.9</w:t>
            </w:r>
          </w:p>
        </w:tc>
      </w:tr>
      <w:tr w:rsidR="00DA4970" w14:paraId="43C2135D" w14:textId="77777777" w:rsidTr="00DA4970">
        <w:tc>
          <w:tcPr>
            <w:tcW w:w="2322" w:type="dxa"/>
          </w:tcPr>
          <w:p w14:paraId="66C1CEE4" w14:textId="242223FF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21 June 2004</w:t>
            </w:r>
          </w:p>
        </w:tc>
        <w:tc>
          <w:tcPr>
            <w:tcW w:w="4086" w:type="dxa"/>
          </w:tcPr>
          <w:p w14:paraId="342AE8E8" w14:textId="29FCB511" w:rsidR="0082396C" w:rsidRPr="00464921" w:rsidRDefault="00076AAF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Cyg</w:t>
            </w:r>
            <w:proofErr w:type="spellEnd"/>
            <w:r>
              <w:rPr>
                <w:sz w:val="20"/>
                <w:szCs w:val="20"/>
              </w:rPr>
              <w:t xml:space="preserve"> B, HD 137781, </w:t>
            </w:r>
            <w:r w:rsidR="00CA50E8">
              <w:rPr>
                <w:sz w:val="20"/>
                <w:szCs w:val="20"/>
              </w:rPr>
              <w:t>HD 184700</w:t>
            </w:r>
          </w:p>
        </w:tc>
        <w:tc>
          <w:tcPr>
            <w:tcW w:w="2214" w:type="dxa"/>
          </w:tcPr>
          <w:p w14:paraId="6D35CB38" w14:textId="10A3DD1A" w:rsidR="0082396C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2.6-6*</w:t>
            </w:r>
            <w:r w:rsidR="00BA4AB4">
              <w:rPr>
                <w:sz w:val="20"/>
                <w:szCs w:val="20"/>
              </w:rPr>
              <w:t xml:space="preserve"> (6.7)</w:t>
            </w:r>
          </w:p>
        </w:tc>
      </w:tr>
      <w:tr w:rsidR="00DA4970" w14:paraId="5137407E" w14:textId="77777777" w:rsidTr="00DA4970">
        <w:tc>
          <w:tcPr>
            <w:tcW w:w="2322" w:type="dxa"/>
          </w:tcPr>
          <w:p w14:paraId="076D9F8B" w14:textId="24199A40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29 August 2004</w:t>
            </w:r>
          </w:p>
        </w:tc>
        <w:tc>
          <w:tcPr>
            <w:tcW w:w="4086" w:type="dxa"/>
          </w:tcPr>
          <w:p w14:paraId="138E5949" w14:textId="7EB55238" w:rsidR="0082396C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184700, HD 174466, HD 156802, HD 213199</w:t>
            </w:r>
          </w:p>
        </w:tc>
        <w:tc>
          <w:tcPr>
            <w:tcW w:w="2214" w:type="dxa"/>
          </w:tcPr>
          <w:p w14:paraId="57040B6D" w14:textId="5A0F5E4F" w:rsidR="0082396C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1.4-1.6</w:t>
            </w:r>
          </w:p>
        </w:tc>
      </w:tr>
      <w:tr w:rsidR="00DA4970" w14:paraId="657B0823" w14:textId="77777777" w:rsidTr="00DA4970">
        <w:tc>
          <w:tcPr>
            <w:tcW w:w="2322" w:type="dxa"/>
          </w:tcPr>
          <w:p w14:paraId="4FB21131" w14:textId="09C60A6F" w:rsidR="0082396C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30 August 2004</w:t>
            </w:r>
          </w:p>
        </w:tc>
        <w:tc>
          <w:tcPr>
            <w:tcW w:w="4086" w:type="dxa"/>
          </w:tcPr>
          <w:p w14:paraId="7D4A6275" w14:textId="1044C9DE" w:rsidR="0082396C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Cyg</w:t>
            </w:r>
            <w:proofErr w:type="spellEnd"/>
            <w:r>
              <w:rPr>
                <w:sz w:val="20"/>
                <w:szCs w:val="20"/>
              </w:rPr>
              <w:t xml:space="preserve"> B,  HD 184700, HD 170717, HD 151450</w:t>
            </w:r>
          </w:p>
        </w:tc>
        <w:tc>
          <w:tcPr>
            <w:tcW w:w="2214" w:type="dxa"/>
          </w:tcPr>
          <w:p w14:paraId="29B024A8" w14:textId="1AA1F184" w:rsidR="0082396C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1.0-1.7</w:t>
            </w:r>
          </w:p>
        </w:tc>
      </w:tr>
      <w:tr w:rsidR="00DA4970" w14:paraId="7D13B148" w14:textId="77777777" w:rsidTr="00DA4970">
        <w:tc>
          <w:tcPr>
            <w:tcW w:w="2322" w:type="dxa"/>
          </w:tcPr>
          <w:p w14:paraId="5B073E83" w14:textId="1BE7A9C1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22 September 2005</w:t>
            </w:r>
          </w:p>
        </w:tc>
        <w:tc>
          <w:tcPr>
            <w:tcW w:w="4086" w:type="dxa"/>
          </w:tcPr>
          <w:p w14:paraId="3FF61AC1" w14:textId="3A01054B" w:rsidR="00464921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Cyg</w:t>
            </w:r>
            <w:proofErr w:type="spellEnd"/>
            <w:r>
              <w:rPr>
                <w:sz w:val="20"/>
                <w:szCs w:val="20"/>
              </w:rPr>
              <w:t xml:space="preserve"> B, HD 211476</w:t>
            </w:r>
          </w:p>
        </w:tc>
        <w:tc>
          <w:tcPr>
            <w:tcW w:w="2214" w:type="dxa"/>
          </w:tcPr>
          <w:p w14:paraId="5F6D3EEB" w14:textId="5434D833" w:rsidR="00464921" w:rsidRPr="00464921" w:rsidRDefault="00CA50E8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3.1-3.9</w:t>
            </w:r>
          </w:p>
        </w:tc>
      </w:tr>
      <w:tr w:rsidR="00DA4970" w14:paraId="122DA802" w14:textId="77777777" w:rsidTr="00DA4970">
        <w:tc>
          <w:tcPr>
            <w:tcW w:w="2322" w:type="dxa"/>
          </w:tcPr>
          <w:p w14:paraId="34000AA5" w14:textId="456746A2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14 May 2006</w:t>
            </w:r>
          </w:p>
        </w:tc>
        <w:tc>
          <w:tcPr>
            <w:tcW w:w="4086" w:type="dxa"/>
          </w:tcPr>
          <w:p w14:paraId="00A51DBC" w14:textId="5C5FFBF5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128596, HD 602981,  HD115762</w:t>
            </w:r>
          </w:p>
        </w:tc>
        <w:tc>
          <w:tcPr>
            <w:tcW w:w="2214" w:type="dxa"/>
          </w:tcPr>
          <w:p w14:paraId="597254D7" w14:textId="6951CA55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1.4-1.8</w:t>
            </w:r>
          </w:p>
        </w:tc>
      </w:tr>
      <w:tr w:rsidR="00DA4970" w14:paraId="667F4DC7" w14:textId="77777777" w:rsidTr="00DA4970">
        <w:tc>
          <w:tcPr>
            <w:tcW w:w="2322" w:type="dxa"/>
          </w:tcPr>
          <w:p w14:paraId="3BD70EE3" w14:textId="0C71C401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15 May 2006</w:t>
            </w:r>
          </w:p>
        </w:tc>
        <w:tc>
          <w:tcPr>
            <w:tcW w:w="4086" w:type="dxa"/>
          </w:tcPr>
          <w:p w14:paraId="4462E159" w14:textId="71A10C12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107146,  HD 119638, HD 60298</w:t>
            </w:r>
          </w:p>
        </w:tc>
        <w:tc>
          <w:tcPr>
            <w:tcW w:w="2214" w:type="dxa"/>
          </w:tcPr>
          <w:p w14:paraId="206BE6BB" w14:textId="4A591197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0.8-1.3</w:t>
            </w:r>
          </w:p>
        </w:tc>
      </w:tr>
      <w:tr w:rsidR="00DA4970" w14:paraId="6AE9BFA7" w14:textId="77777777" w:rsidTr="00DA4970">
        <w:tc>
          <w:tcPr>
            <w:tcW w:w="2322" w:type="dxa"/>
          </w:tcPr>
          <w:p w14:paraId="4652224F" w14:textId="69A83A5F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16 May 2006</w:t>
            </w:r>
          </w:p>
        </w:tc>
        <w:tc>
          <w:tcPr>
            <w:tcW w:w="4086" w:type="dxa"/>
          </w:tcPr>
          <w:p w14:paraId="57FB17F3" w14:textId="6C73B379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115642, HD 144821, HD 107146</w:t>
            </w:r>
          </w:p>
        </w:tc>
        <w:tc>
          <w:tcPr>
            <w:tcW w:w="2214" w:type="dxa"/>
          </w:tcPr>
          <w:p w14:paraId="56D2AAA7" w14:textId="2DB919E0" w:rsidR="00464921" w:rsidRPr="00464921" w:rsidRDefault="005646D0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0.8-1.1</w:t>
            </w:r>
          </w:p>
        </w:tc>
      </w:tr>
      <w:tr w:rsidR="00DA4970" w14:paraId="3B9D6BBB" w14:textId="77777777" w:rsidTr="00DA4970">
        <w:tc>
          <w:tcPr>
            <w:tcW w:w="2322" w:type="dxa"/>
          </w:tcPr>
          <w:p w14:paraId="456181CA" w14:textId="4ED24E2A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7 September 2006</w:t>
            </w:r>
          </w:p>
        </w:tc>
        <w:tc>
          <w:tcPr>
            <w:tcW w:w="4086" w:type="dxa"/>
          </w:tcPr>
          <w:p w14:paraId="48BD0EA7" w14:textId="3001DF3A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12846</w:t>
            </w:r>
          </w:p>
        </w:tc>
        <w:tc>
          <w:tcPr>
            <w:tcW w:w="2214" w:type="dxa"/>
          </w:tcPr>
          <w:p w14:paraId="17E80891" w14:textId="52DD81C5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1.4-1.5</w:t>
            </w:r>
          </w:p>
        </w:tc>
      </w:tr>
      <w:tr w:rsidR="00DA4970" w14:paraId="2BBE137C" w14:textId="77777777" w:rsidTr="00DA4970">
        <w:tc>
          <w:tcPr>
            <w:tcW w:w="2322" w:type="dxa"/>
          </w:tcPr>
          <w:p w14:paraId="52F3C2E7" w14:textId="784E9C9B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17 September 2006</w:t>
            </w:r>
          </w:p>
        </w:tc>
        <w:tc>
          <w:tcPr>
            <w:tcW w:w="4086" w:type="dxa"/>
          </w:tcPr>
          <w:p w14:paraId="6C8902B0" w14:textId="5DAFE1F7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12846, HD 177082, HD 193193, HD 211476, HD 224383</w:t>
            </w:r>
          </w:p>
        </w:tc>
        <w:tc>
          <w:tcPr>
            <w:tcW w:w="2214" w:type="dxa"/>
          </w:tcPr>
          <w:p w14:paraId="5F3913EB" w14:textId="5277EC45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3.1-3.9</w:t>
            </w:r>
          </w:p>
        </w:tc>
      </w:tr>
      <w:tr w:rsidR="00DA4970" w14:paraId="0FAF24C3" w14:textId="77777777" w:rsidTr="00DA4970">
        <w:tc>
          <w:tcPr>
            <w:tcW w:w="2322" w:type="dxa"/>
          </w:tcPr>
          <w:p w14:paraId="1A9BB233" w14:textId="416D1BFE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21 February 2007</w:t>
            </w:r>
          </w:p>
        </w:tc>
        <w:tc>
          <w:tcPr>
            <w:tcW w:w="4086" w:type="dxa"/>
          </w:tcPr>
          <w:p w14:paraId="62100FA3" w14:textId="2BCC72FF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107146, HD 110747</w:t>
            </w:r>
          </w:p>
        </w:tc>
        <w:tc>
          <w:tcPr>
            <w:tcW w:w="2214" w:type="dxa"/>
          </w:tcPr>
          <w:p w14:paraId="1D34DA80" w14:textId="3F7CA4D6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2.9-3.0</w:t>
            </w:r>
          </w:p>
        </w:tc>
      </w:tr>
      <w:tr w:rsidR="00DA4970" w14:paraId="6F2B447B" w14:textId="77777777" w:rsidTr="00DA4970">
        <w:tc>
          <w:tcPr>
            <w:tcW w:w="2322" w:type="dxa"/>
          </w:tcPr>
          <w:p w14:paraId="30030134" w14:textId="01C27AF0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22 February 2007</w:t>
            </w:r>
          </w:p>
        </w:tc>
        <w:tc>
          <w:tcPr>
            <w:tcW w:w="4086" w:type="dxa"/>
          </w:tcPr>
          <w:p w14:paraId="7E5206AC" w14:textId="5D645E87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107146, HD 128596, HD 60298, HD 77730, HD 88371</w:t>
            </w:r>
          </w:p>
        </w:tc>
        <w:tc>
          <w:tcPr>
            <w:tcW w:w="2214" w:type="dxa"/>
          </w:tcPr>
          <w:p w14:paraId="2BD6EC12" w14:textId="6E8B3C3A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2.2-2.9</w:t>
            </w:r>
          </w:p>
        </w:tc>
      </w:tr>
      <w:tr w:rsidR="00DA4970" w14:paraId="69C87483" w14:textId="77777777" w:rsidTr="00DA4970">
        <w:tc>
          <w:tcPr>
            <w:tcW w:w="2322" w:type="dxa"/>
          </w:tcPr>
          <w:p w14:paraId="3F5B2087" w14:textId="39A00698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30 April 2007</w:t>
            </w:r>
          </w:p>
        </w:tc>
        <w:tc>
          <w:tcPr>
            <w:tcW w:w="4086" w:type="dxa"/>
          </w:tcPr>
          <w:p w14:paraId="25FBA5AC" w14:textId="7EABBA8A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102196, HD 119638, HD 77730</w:t>
            </w:r>
          </w:p>
        </w:tc>
        <w:tc>
          <w:tcPr>
            <w:tcW w:w="2214" w:type="dxa"/>
          </w:tcPr>
          <w:p w14:paraId="420F8E07" w14:textId="1D203001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0.9-1.1</w:t>
            </w:r>
          </w:p>
        </w:tc>
      </w:tr>
      <w:tr w:rsidR="00DA4970" w14:paraId="101AD304" w14:textId="77777777" w:rsidTr="00DA4970">
        <w:tc>
          <w:tcPr>
            <w:tcW w:w="2322" w:type="dxa"/>
          </w:tcPr>
          <w:p w14:paraId="0B2471F5" w14:textId="75175C59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11 June 2007</w:t>
            </w:r>
          </w:p>
        </w:tc>
        <w:tc>
          <w:tcPr>
            <w:tcW w:w="4086" w:type="dxa"/>
          </w:tcPr>
          <w:p w14:paraId="103477C8" w14:textId="2836BBA0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151928, HD 184700, HD 189499, HD 205027</w:t>
            </w:r>
          </w:p>
        </w:tc>
        <w:tc>
          <w:tcPr>
            <w:tcW w:w="2214" w:type="dxa"/>
          </w:tcPr>
          <w:p w14:paraId="47E3FAD7" w14:textId="56C8A584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0.5-1.4</w:t>
            </w:r>
          </w:p>
        </w:tc>
      </w:tr>
      <w:tr w:rsidR="00DA4970" w14:paraId="7A5D2B7D" w14:textId="77777777" w:rsidTr="00DA4970">
        <w:tc>
          <w:tcPr>
            <w:tcW w:w="2322" w:type="dxa"/>
          </w:tcPr>
          <w:p w14:paraId="36FA6683" w14:textId="5C98F352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12 June 2007</w:t>
            </w:r>
          </w:p>
        </w:tc>
        <w:tc>
          <w:tcPr>
            <w:tcW w:w="4086" w:type="dxa"/>
          </w:tcPr>
          <w:p w14:paraId="3F3B6E88" w14:textId="3A4B2171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140990, HD 198273</w:t>
            </w:r>
          </w:p>
        </w:tc>
        <w:tc>
          <w:tcPr>
            <w:tcW w:w="2214" w:type="dxa"/>
          </w:tcPr>
          <w:p w14:paraId="660C210F" w14:textId="70FDEBD2" w:rsidR="00464921" w:rsidRPr="00464921" w:rsidRDefault="0079038B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4.1-6*</w:t>
            </w:r>
          </w:p>
        </w:tc>
      </w:tr>
      <w:tr w:rsidR="00DA4970" w14:paraId="23EE4D8A" w14:textId="77777777" w:rsidTr="00DA4970">
        <w:tc>
          <w:tcPr>
            <w:tcW w:w="2322" w:type="dxa"/>
          </w:tcPr>
          <w:p w14:paraId="4670FEFA" w14:textId="0BB2DC2F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12 September 2007</w:t>
            </w:r>
          </w:p>
        </w:tc>
        <w:tc>
          <w:tcPr>
            <w:tcW w:w="4086" w:type="dxa"/>
          </w:tcPr>
          <w:p w14:paraId="77F2A68B" w14:textId="6F4EC5AA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211476, HD 23169, HD 31867, HD 377</w:t>
            </w:r>
          </w:p>
        </w:tc>
        <w:tc>
          <w:tcPr>
            <w:tcW w:w="2214" w:type="dxa"/>
          </w:tcPr>
          <w:p w14:paraId="32EC07A7" w14:textId="3C01EDE3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2.2-3.3</w:t>
            </w:r>
          </w:p>
        </w:tc>
      </w:tr>
      <w:tr w:rsidR="00DA4970" w14:paraId="46DF28F2" w14:textId="77777777" w:rsidTr="00DA4970">
        <w:tc>
          <w:tcPr>
            <w:tcW w:w="2322" w:type="dxa"/>
          </w:tcPr>
          <w:p w14:paraId="622DBE16" w14:textId="7C50CCEE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13 September 2007</w:t>
            </w:r>
          </w:p>
        </w:tc>
        <w:tc>
          <w:tcPr>
            <w:tcW w:w="4086" w:type="dxa"/>
          </w:tcPr>
          <w:p w14:paraId="0FE23799" w14:textId="51AE2091" w:rsidR="00464921" w:rsidRPr="00464921" w:rsidRDefault="0022121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13043, HD 211476, </w:t>
            </w:r>
            <w:r w:rsidR="005A1A26">
              <w:rPr>
                <w:sz w:val="20"/>
                <w:szCs w:val="20"/>
              </w:rPr>
              <w:t>HD 26749, HD 377</w:t>
            </w:r>
          </w:p>
        </w:tc>
        <w:tc>
          <w:tcPr>
            <w:tcW w:w="2214" w:type="dxa"/>
          </w:tcPr>
          <w:p w14:paraId="747BA7BE" w14:textId="2024326B" w:rsidR="00464921" w:rsidRPr="00464921" w:rsidRDefault="005A1A2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1.9-2.4</w:t>
            </w:r>
          </w:p>
        </w:tc>
      </w:tr>
      <w:tr w:rsidR="00DA4970" w14:paraId="33FF66AD" w14:textId="77777777" w:rsidTr="00DA4970">
        <w:tc>
          <w:tcPr>
            <w:tcW w:w="2322" w:type="dxa"/>
          </w:tcPr>
          <w:p w14:paraId="03EAB339" w14:textId="4ECF7129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22 November 2007</w:t>
            </w:r>
          </w:p>
        </w:tc>
        <w:tc>
          <w:tcPr>
            <w:tcW w:w="4086" w:type="dxa"/>
          </w:tcPr>
          <w:p w14:paraId="5DEA53A4" w14:textId="5C5C9C80" w:rsidR="00464921" w:rsidRPr="00464921" w:rsidRDefault="00AE7FCE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205027, HD 377</w:t>
            </w:r>
          </w:p>
        </w:tc>
        <w:tc>
          <w:tcPr>
            <w:tcW w:w="2214" w:type="dxa"/>
          </w:tcPr>
          <w:p w14:paraId="0197B4CA" w14:textId="67ECBC21" w:rsidR="00464921" w:rsidRPr="00464921" w:rsidRDefault="00AE7FCE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3.5-4.5</w:t>
            </w:r>
          </w:p>
        </w:tc>
      </w:tr>
      <w:tr w:rsidR="00DA4970" w14:paraId="4F498A55" w14:textId="77777777" w:rsidTr="00DA4970">
        <w:tc>
          <w:tcPr>
            <w:tcW w:w="2322" w:type="dxa"/>
          </w:tcPr>
          <w:p w14:paraId="4CC79BFC" w14:textId="6A9951EA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15 May 2008</w:t>
            </w:r>
          </w:p>
        </w:tc>
        <w:tc>
          <w:tcPr>
            <w:tcW w:w="4086" w:type="dxa"/>
          </w:tcPr>
          <w:p w14:paraId="20B801D1" w14:textId="38776CCA" w:rsidR="00464921" w:rsidRPr="00464921" w:rsidRDefault="00AE7FCE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110747, HD 114821, HD 153631, HD 88371, </w:t>
            </w:r>
          </w:p>
        </w:tc>
        <w:tc>
          <w:tcPr>
            <w:tcW w:w="2214" w:type="dxa"/>
          </w:tcPr>
          <w:p w14:paraId="4E2A7EA6" w14:textId="359BF4FD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4.3-6*</w:t>
            </w:r>
            <w:r w:rsidR="0081791E">
              <w:rPr>
                <w:sz w:val="20"/>
                <w:szCs w:val="20"/>
              </w:rPr>
              <w:t xml:space="preserve">  (6.0)</w:t>
            </w:r>
          </w:p>
        </w:tc>
      </w:tr>
      <w:tr w:rsidR="00DA4970" w14:paraId="32C4F76F" w14:textId="77777777" w:rsidTr="00DA4970">
        <w:tc>
          <w:tcPr>
            <w:tcW w:w="2322" w:type="dxa"/>
          </w:tcPr>
          <w:p w14:paraId="3C42B347" w14:textId="01ACC8B8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21 June 2008</w:t>
            </w:r>
          </w:p>
        </w:tc>
        <w:tc>
          <w:tcPr>
            <w:tcW w:w="4086" w:type="dxa"/>
          </w:tcPr>
          <w:p w14:paraId="65E48A8D" w14:textId="35775616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153631, HD 198273</w:t>
            </w:r>
          </w:p>
        </w:tc>
        <w:tc>
          <w:tcPr>
            <w:tcW w:w="2214" w:type="dxa"/>
          </w:tcPr>
          <w:p w14:paraId="0BA4224F" w14:textId="03195204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1.9-2.8</w:t>
            </w:r>
          </w:p>
        </w:tc>
      </w:tr>
      <w:tr w:rsidR="00DA4970" w14:paraId="223895F4" w14:textId="77777777" w:rsidTr="00DA4970">
        <w:tc>
          <w:tcPr>
            <w:tcW w:w="2322" w:type="dxa"/>
          </w:tcPr>
          <w:p w14:paraId="7B706359" w14:textId="1DBC2E49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22 July 2009</w:t>
            </w:r>
          </w:p>
        </w:tc>
        <w:tc>
          <w:tcPr>
            <w:tcW w:w="4086" w:type="dxa"/>
          </w:tcPr>
          <w:p w14:paraId="21A04705" w14:textId="29050C5B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126868, HR 6697, HR 206827, HD 1835</w:t>
            </w:r>
          </w:p>
        </w:tc>
        <w:tc>
          <w:tcPr>
            <w:tcW w:w="2214" w:type="dxa"/>
          </w:tcPr>
          <w:p w14:paraId="1CD13DB2" w14:textId="1F46F2B2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3.5-4.9</w:t>
            </w:r>
          </w:p>
        </w:tc>
      </w:tr>
      <w:tr w:rsidR="00DA4970" w14:paraId="44EC96A4" w14:textId="77777777" w:rsidTr="00DA4970">
        <w:tc>
          <w:tcPr>
            <w:tcW w:w="2322" w:type="dxa"/>
          </w:tcPr>
          <w:p w14:paraId="14AE2A57" w14:textId="68CDC666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7 September 2009</w:t>
            </w:r>
          </w:p>
        </w:tc>
        <w:tc>
          <w:tcPr>
            <w:tcW w:w="4086" w:type="dxa"/>
          </w:tcPr>
          <w:p w14:paraId="789B0945" w14:textId="5A4107E0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205027</w:t>
            </w:r>
          </w:p>
        </w:tc>
        <w:tc>
          <w:tcPr>
            <w:tcW w:w="2214" w:type="dxa"/>
          </w:tcPr>
          <w:p w14:paraId="6EBF88B6" w14:textId="3B26AC49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5.0-</w:t>
            </w:r>
            <w:r w:rsidR="0081791E">
              <w:rPr>
                <w:sz w:val="20"/>
                <w:szCs w:val="20"/>
              </w:rPr>
              <w:t>5.9</w:t>
            </w:r>
          </w:p>
        </w:tc>
      </w:tr>
      <w:tr w:rsidR="00DA4970" w14:paraId="1F55CCF9" w14:textId="77777777" w:rsidTr="00DA4970">
        <w:tc>
          <w:tcPr>
            <w:tcW w:w="2322" w:type="dxa"/>
          </w:tcPr>
          <w:p w14:paraId="21D14ABB" w14:textId="7B823F8B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30 October 2010</w:t>
            </w:r>
          </w:p>
        </w:tc>
        <w:tc>
          <w:tcPr>
            <w:tcW w:w="4086" w:type="dxa"/>
          </w:tcPr>
          <w:p w14:paraId="752CA299" w14:textId="12E47A5B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23169, HD 60298, HR 1024, HR 9107</w:t>
            </w:r>
          </w:p>
        </w:tc>
        <w:tc>
          <w:tcPr>
            <w:tcW w:w="2214" w:type="dxa"/>
          </w:tcPr>
          <w:p w14:paraId="4C66D067" w14:textId="4EC91269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1.1-1.2</w:t>
            </w:r>
          </w:p>
        </w:tc>
      </w:tr>
      <w:tr w:rsidR="00DA4970" w14:paraId="733B2352" w14:textId="77777777" w:rsidTr="00DA4970">
        <w:tc>
          <w:tcPr>
            <w:tcW w:w="2322" w:type="dxa"/>
          </w:tcPr>
          <w:p w14:paraId="28CAB300" w14:textId="0C6E4752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30 January 2012</w:t>
            </w:r>
          </w:p>
        </w:tc>
        <w:tc>
          <w:tcPr>
            <w:tcW w:w="4086" w:type="dxa"/>
          </w:tcPr>
          <w:p w14:paraId="0341DAEC" w14:textId="2E7533EE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12846, HD 60298</w:t>
            </w:r>
          </w:p>
        </w:tc>
        <w:tc>
          <w:tcPr>
            <w:tcW w:w="2214" w:type="dxa"/>
          </w:tcPr>
          <w:p w14:paraId="107853FF" w14:textId="7FEB6338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1.1-1.4</w:t>
            </w:r>
          </w:p>
        </w:tc>
      </w:tr>
      <w:tr w:rsidR="00DA4970" w14:paraId="2C4A248E" w14:textId="77777777" w:rsidTr="00DA4970">
        <w:tc>
          <w:tcPr>
            <w:tcW w:w="2322" w:type="dxa"/>
          </w:tcPr>
          <w:p w14:paraId="4EA7062B" w14:textId="30C78A27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27 June 2012</w:t>
            </w:r>
          </w:p>
        </w:tc>
        <w:tc>
          <w:tcPr>
            <w:tcW w:w="4086" w:type="dxa"/>
          </w:tcPr>
          <w:p w14:paraId="78A4873E" w14:textId="03AD8A80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Cyg</w:t>
            </w:r>
            <w:proofErr w:type="spellEnd"/>
            <w:r>
              <w:rPr>
                <w:sz w:val="20"/>
                <w:szCs w:val="20"/>
              </w:rPr>
              <w:t xml:space="preserve"> B, HD 128596, HD 203311</w:t>
            </w:r>
          </w:p>
        </w:tc>
        <w:tc>
          <w:tcPr>
            <w:tcW w:w="2214" w:type="dxa"/>
          </w:tcPr>
          <w:p w14:paraId="5AE55DBE" w14:textId="0C7242C2" w:rsidR="00464921" w:rsidRPr="00464921" w:rsidRDefault="001745F6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0.7-0.8</w:t>
            </w:r>
          </w:p>
        </w:tc>
      </w:tr>
      <w:tr w:rsidR="00DA4970" w14:paraId="2C0FA1D4" w14:textId="77777777" w:rsidTr="00DA4970">
        <w:tc>
          <w:tcPr>
            <w:tcW w:w="2322" w:type="dxa"/>
          </w:tcPr>
          <w:p w14:paraId="6102C7FB" w14:textId="7997E363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8 January 2013</w:t>
            </w:r>
          </w:p>
        </w:tc>
        <w:tc>
          <w:tcPr>
            <w:tcW w:w="4086" w:type="dxa"/>
          </w:tcPr>
          <w:p w14:paraId="42BED0EF" w14:textId="76E18CD7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 42160, HD 77730, </w:t>
            </w:r>
            <w:proofErr w:type="spellStart"/>
            <w:r>
              <w:rPr>
                <w:sz w:val="20"/>
                <w:szCs w:val="20"/>
              </w:rPr>
              <w:t>Hya</w:t>
            </w:r>
            <w:proofErr w:type="spellEnd"/>
            <w:r>
              <w:rPr>
                <w:sz w:val="20"/>
                <w:szCs w:val="20"/>
              </w:rPr>
              <w:t xml:space="preserve"> 64</w:t>
            </w:r>
          </w:p>
        </w:tc>
        <w:tc>
          <w:tcPr>
            <w:tcW w:w="2214" w:type="dxa"/>
          </w:tcPr>
          <w:p w14:paraId="2D62381E" w14:textId="7ED5AC1C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1.0-1.8</w:t>
            </w:r>
          </w:p>
        </w:tc>
      </w:tr>
      <w:tr w:rsidR="00DA4970" w14:paraId="1FB8FAD9" w14:textId="77777777" w:rsidTr="00DA4970">
        <w:tc>
          <w:tcPr>
            <w:tcW w:w="2322" w:type="dxa"/>
          </w:tcPr>
          <w:p w14:paraId="5567A26C" w14:textId="33BEF8AA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26 June 2013</w:t>
            </w:r>
          </w:p>
        </w:tc>
        <w:tc>
          <w:tcPr>
            <w:tcW w:w="4086" w:type="dxa"/>
          </w:tcPr>
          <w:p w14:paraId="03CEEEB1" w14:textId="437BD5AB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184700, HD 223238</w:t>
            </w:r>
          </w:p>
        </w:tc>
        <w:tc>
          <w:tcPr>
            <w:tcW w:w="2214" w:type="dxa"/>
          </w:tcPr>
          <w:p w14:paraId="34A7AD88" w14:textId="59EC7CA7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1.0-2.3</w:t>
            </w:r>
          </w:p>
        </w:tc>
      </w:tr>
      <w:tr w:rsidR="00DA4970" w14:paraId="33F60C71" w14:textId="77777777" w:rsidTr="00DA4970">
        <w:tc>
          <w:tcPr>
            <w:tcW w:w="2322" w:type="dxa"/>
          </w:tcPr>
          <w:p w14:paraId="517FFB8B" w14:textId="5D8690CE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23 July 2013</w:t>
            </w:r>
          </w:p>
        </w:tc>
        <w:tc>
          <w:tcPr>
            <w:tcW w:w="4086" w:type="dxa"/>
          </w:tcPr>
          <w:p w14:paraId="35E1D5C5" w14:textId="6E5DD017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 177911, HD 193193, HD 223238</w:t>
            </w:r>
          </w:p>
        </w:tc>
        <w:tc>
          <w:tcPr>
            <w:tcW w:w="2214" w:type="dxa"/>
          </w:tcPr>
          <w:p w14:paraId="33D2AAFA" w14:textId="45593505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  <w:r w:rsidR="00DB53A8">
              <w:rPr>
                <w:sz w:val="20"/>
                <w:szCs w:val="20"/>
              </w:rPr>
              <w:t xml:space="preserve"> (8.2)</w:t>
            </w:r>
          </w:p>
        </w:tc>
      </w:tr>
      <w:tr w:rsidR="00DA4970" w14:paraId="05C4AFC1" w14:textId="77777777" w:rsidTr="00DA4970">
        <w:tc>
          <w:tcPr>
            <w:tcW w:w="2322" w:type="dxa"/>
          </w:tcPr>
          <w:p w14:paraId="3A02BD28" w14:textId="02BB11EA" w:rsidR="00464921" w:rsidRPr="00464921" w:rsidRDefault="00464921" w:rsidP="00327AB8">
            <w:pPr>
              <w:rPr>
                <w:sz w:val="20"/>
                <w:szCs w:val="20"/>
              </w:rPr>
            </w:pPr>
            <w:r w:rsidRPr="00464921">
              <w:rPr>
                <w:sz w:val="20"/>
                <w:szCs w:val="20"/>
              </w:rPr>
              <w:t>25 August 2013</w:t>
            </w:r>
          </w:p>
        </w:tc>
        <w:tc>
          <w:tcPr>
            <w:tcW w:w="4086" w:type="dxa"/>
          </w:tcPr>
          <w:p w14:paraId="161F6C9E" w14:textId="6398A2F1" w:rsidR="00464921" w:rsidRPr="00464921" w:rsidRDefault="000B3A9C" w:rsidP="00327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SA155-271, SAO 142780, SAO 161608</w:t>
            </w:r>
          </w:p>
        </w:tc>
        <w:tc>
          <w:tcPr>
            <w:tcW w:w="2214" w:type="dxa"/>
          </w:tcPr>
          <w:p w14:paraId="4E96AF02" w14:textId="68E925B6" w:rsidR="00464921" w:rsidRPr="00464921" w:rsidRDefault="000B3A9C" w:rsidP="00327AB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0.6-1.0</w:t>
            </w:r>
          </w:p>
        </w:tc>
      </w:tr>
    </w:tbl>
    <w:p w14:paraId="4457C389" w14:textId="26BA10E5" w:rsidR="00896BB7" w:rsidRPr="00F60AB8" w:rsidRDefault="00DB53A8" w:rsidP="00F60AB8">
      <w:pPr>
        <w:pStyle w:val="Caption"/>
        <w:rPr>
          <w:b w:val="0"/>
          <w:color w:val="auto"/>
        </w:rPr>
      </w:pPr>
      <w:r w:rsidRPr="00F60AB8">
        <w:rPr>
          <w:color w:val="auto"/>
        </w:rPr>
        <w:t xml:space="preserve">Table </w:t>
      </w:r>
      <w:r w:rsidR="00155443">
        <w:rPr>
          <w:color w:val="auto"/>
        </w:rPr>
        <w:fldChar w:fldCharType="begin"/>
      </w:r>
      <w:r w:rsidR="00155443">
        <w:rPr>
          <w:color w:val="auto"/>
        </w:rPr>
        <w:instrText xml:space="preserve"> SEQ Table \* ARABIC </w:instrText>
      </w:r>
      <w:r w:rsidR="00155443">
        <w:rPr>
          <w:color w:val="auto"/>
        </w:rPr>
        <w:fldChar w:fldCharType="separate"/>
      </w:r>
      <w:r w:rsidR="0048310B">
        <w:rPr>
          <w:noProof/>
          <w:color w:val="auto"/>
        </w:rPr>
        <w:t>2</w:t>
      </w:r>
      <w:r w:rsidR="00155443">
        <w:rPr>
          <w:color w:val="auto"/>
        </w:rPr>
        <w:fldChar w:fldCharType="end"/>
      </w:r>
      <w:r>
        <w:rPr>
          <w:color w:val="auto"/>
        </w:rPr>
        <w:t xml:space="preserve">: </w:t>
      </w:r>
      <w:r>
        <w:rPr>
          <w:b w:val="0"/>
          <w:color w:val="auto"/>
        </w:rPr>
        <w:t>Observing nights. Precipitable water is range calculated for all objects during the night. Entries with 6* indicate precipitable water amount went higher than 6 mm during night.  Numbers in parentheses indicate highest precipitable water on those nights as calculated using CSO 225 GHz measurements (</w:t>
      </w:r>
      <w:r w:rsidR="00307E2F" w:rsidRPr="00080161">
        <w:rPr>
          <w:b w:val="0"/>
          <w:color w:val="auto"/>
        </w:rPr>
        <w:t>see footnote</w:t>
      </w:r>
      <w:r w:rsidR="00FD434E">
        <w:rPr>
          <w:b w:val="0"/>
          <w:color w:val="auto"/>
        </w:rPr>
        <w:t xml:space="preserve"> 1</w:t>
      </w:r>
      <w:r w:rsidR="00307E2F" w:rsidRPr="00080161">
        <w:rPr>
          <w:b w:val="0"/>
          <w:color w:val="auto"/>
        </w:rPr>
        <w:t xml:space="preserve"> for reference</w:t>
      </w:r>
      <w:r>
        <w:rPr>
          <w:b w:val="0"/>
          <w:color w:val="auto"/>
        </w:rPr>
        <w:t>).</w:t>
      </w:r>
    </w:p>
    <w:p w14:paraId="5540F651" w14:textId="538A5A40" w:rsidR="006562CD" w:rsidRDefault="006562CD">
      <w:pPr>
        <w:rPr>
          <w:b/>
        </w:rPr>
      </w:pPr>
      <w:r>
        <w:rPr>
          <w:b/>
        </w:rPr>
        <w:br w:type="page"/>
      </w:r>
    </w:p>
    <w:p w14:paraId="7DB529C2" w14:textId="77777777" w:rsidR="00912848" w:rsidRDefault="00912848" w:rsidP="00F44C91">
      <w:pPr>
        <w:spacing w:line="480" w:lineRule="auto"/>
        <w:jc w:val="center"/>
        <w:rPr>
          <w:b/>
        </w:rPr>
      </w:pPr>
    </w:p>
    <w:tbl>
      <w:tblPr>
        <w:tblW w:w="86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85"/>
        <w:gridCol w:w="150"/>
        <w:gridCol w:w="810"/>
        <w:gridCol w:w="105"/>
        <w:gridCol w:w="1920"/>
        <w:gridCol w:w="1440"/>
        <w:gridCol w:w="2430"/>
      </w:tblGrid>
      <w:tr w:rsidR="008D6081" w:rsidRPr="00912848" w14:paraId="7AEDC130" w14:textId="77777777" w:rsidTr="00F60AB8">
        <w:trPr>
          <w:trHeight w:val="260"/>
        </w:trPr>
        <w:tc>
          <w:tcPr>
            <w:tcW w:w="1935" w:type="dxa"/>
            <w:gridSpan w:val="2"/>
            <w:shd w:val="clear" w:color="auto" w:fill="auto"/>
            <w:vAlign w:val="bottom"/>
          </w:tcPr>
          <w:p w14:paraId="07917A35" w14:textId="77777777" w:rsidR="008D6081" w:rsidRPr="00080161" w:rsidRDefault="008D6081" w:rsidP="00327AB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Asteroid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309FD3F" w14:textId="7777777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2025" w:type="dxa"/>
            <w:gridSpan w:val="2"/>
          </w:tcPr>
          <w:p w14:paraId="492A9FD7" w14:textId="41C3DE2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Diameter (km)</w:t>
            </w:r>
          </w:p>
        </w:tc>
        <w:tc>
          <w:tcPr>
            <w:tcW w:w="1440" w:type="dxa"/>
          </w:tcPr>
          <w:p w14:paraId="6D66F74A" w14:textId="65EB9A05" w:rsidR="008D6081" w:rsidRPr="00080161" w:rsidRDefault="008D6081" w:rsidP="00327AB8">
            <w:pPr>
              <w:ind w:left="747" w:hanging="747"/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Albedo</w:t>
            </w:r>
          </w:p>
        </w:tc>
        <w:tc>
          <w:tcPr>
            <w:tcW w:w="2430" w:type="dxa"/>
          </w:tcPr>
          <w:p w14:paraId="2771F681" w14:textId="2522D738" w:rsidR="008D6081" w:rsidRPr="00080161" w:rsidRDefault="008D6081" w:rsidP="00327AB8">
            <w:pPr>
              <w:ind w:left="747" w:hanging="747"/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Semi-major axis (AU)</w:t>
            </w:r>
          </w:p>
        </w:tc>
      </w:tr>
      <w:tr w:rsidR="008D6081" w:rsidRPr="00356AF5" w14:paraId="530C2343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F3094F0" w14:textId="05C1B14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13 Egeria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65CEA343" w14:textId="72BA4389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435A26A5" w14:textId="0D8E272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0" w:type="dxa"/>
            <w:vAlign w:val="bottom"/>
          </w:tcPr>
          <w:p w14:paraId="395668C6" w14:textId="1A808C68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2430" w:type="dxa"/>
          </w:tcPr>
          <w:p w14:paraId="5F0D065C" w14:textId="034821EB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2.57</w:t>
            </w:r>
          </w:p>
        </w:tc>
      </w:tr>
      <w:tr w:rsidR="008D6081" w:rsidRPr="00356AF5" w14:paraId="47988985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7824E6C6" w14:textId="1067A7E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19 Fortuna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3AB6443F" w14:textId="16B1320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7D650AB6" w14:textId="1AAB0B3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40" w:type="dxa"/>
            <w:vAlign w:val="bottom"/>
          </w:tcPr>
          <w:p w14:paraId="31256E4D" w14:textId="00ECFDD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0" w:type="dxa"/>
          </w:tcPr>
          <w:p w14:paraId="2086CA0C" w14:textId="665C3481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8D6081" w:rsidRPr="00356AF5" w14:paraId="6F9CD24D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F128383" w14:textId="2779DAA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34 Circe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644C1C78" w14:textId="08C694BC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56ED064D" w14:textId="5B05DB5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1440" w:type="dxa"/>
            <w:vAlign w:val="bottom"/>
          </w:tcPr>
          <w:p w14:paraId="58BE5B7D" w14:textId="1993BE0A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2430" w:type="dxa"/>
          </w:tcPr>
          <w:p w14:paraId="5E212849" w14:textId="497D7B25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2.69</w:t>
            </w:r>
          </w:p>
        </w:tc>
      </w:tr>
      <w:tr w:rsidR="008D6081" w:rsidRPr="00356AF5" w14:paraId="2CCFE9ED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2D122634" w14:textId="2068D1C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38 Leda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2C505476" w14:textId="70450ADF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Cgh</w:t>
            </w:r>
            <w:proofErr w:type="spellEnd"/>
          </w:p>
        </w:tc>
        <w:tc>
          <w:tcPr>
            <w:tcW w:w="1920" w:type="dxa"/>
            <w:vAlign w:val="bottom"/>
          </w:tcPr>
          <w:p w14:paraId="20C4F5DB" w14:textId="57523DE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40" w:type="dxa"/>
            <w:vAlign w:val="bottom"/>
          </w:tcPr>
          <w:p w14:paraId="42CA8BFB" w14:textId="35AD987F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3767CCC8" w14:textId="6DEA158D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8D6081" w:rsidRPr="00356AF5" w14:paraId="19580C52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2BBA268E" w14:textId="15E1100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41 Daphne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1F65E17E" w14:textId="7630CF42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2885254" w14:textId="2AB0663A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179.6</w:t>
            </w:r>
          </w:p>
        </w:tc>
        <w:tc>
          <w:tcPr>
            <w:tcW w:w="1440" w:type="dxa"/>
            <w:vAlign w:val="bottom"/>
          </w:tcPr>
          <w:p w14:paraId="28377B6A" w14:textId="46BF548B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2430" w:type="dxa"/>
          </w:tcPr>
          <w:p w14:paraId="29C49D85" w14:textId="4849BDA1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8D6081" w:rsidRPr="00356AF5" w14:paraId="74D39BFC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044BD0A7" w14:textId="0AF1552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48 Doris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6B905994" w14:textId="675C9A33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1BC9647A" w14:textId="6452B4C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223.4</w:t>
            </w:r>
          </w:p>
        </w:tc>
        <w:tc>
          <w:tcPr>
            <w:tcW w:w="1440" w:type="dxa"/>
            <w:vAlign w:val="bottom"/>
          </w:tcPr>
          <w:p w14:paraId="049220DF" w14:textId="05C8AE12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665BE696" w14:textId="4FFCA99F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3.11</w:t>
            </w:r>
          </w:p>
        </w:tc>
      </w:tr>
      <w:tr w:rsidR="008D6081" w:rsidRPr="00356AF5" w14:paraId="4617E40D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19C4D3AE" w14:textId="47FA6356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51 Nemausa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2EF967FE" w14:textId="6BC1BD2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31175470" w14:textId="16EC2F7F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142.6</w:t>
            </w:r>
          </w:p>
        </w:tc>
        <w:tc>
          <w:tcPr>
            <w:tcW w:w="1440" w:type="dxa"/>
            <w:vAlign w:val="bottom"/>
          </w:tcPr>
          <w:p w14:paraId="2E6CF387" w14:textId="0C01E9B1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14:paraId="0879103E" w14:textId="2B041453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8D6081" w:rsidRPr="00356AF5" w14:paraId="7654BB1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6C9DE66D" w14:textId="65E23CB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66 Maja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009DDB43" w14:textId="3340C1A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42F14FF6" w14:textId="410C43AC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71.8</w:t>
            </w:r>
          </w:p>
        </w:tc>
        <w:tc>
          <w:tcPr>
            <w:tcW w:w="1440" w:type="dxa"/>
            <w:vAlign w:val="bottom"/>
          </w:tcPr>
          <w:p w14:paraId="0DDACD43" w14:textId="5C313B6B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2430" w:type="dxa"/>
          </w:tcPr>
          <w:p w14:paraId="2C70B520" w14:textId="568C8CA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8D6081" w:rsidRPr="00356AF5" w14:paraId="6F4AA6AE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FEA96AC" w14:textId="4DB3C10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70 Panopaea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45A334E0" w14:textId="04013F1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13060E6" w14:textId="2194680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40" w:type="dxa"/>
            <w:vAlign w:val="bottom"/>
          </w:tcPr>
          <w:p w14:paraId="2FBD804E" w14:textId="06A535B9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14:paraId="2F50AC84" w14:textId="68FC5D45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8D6081" w:rsidRPr="00356AF5" w14:paraId="15922D1B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1C9B9939" w14:textId="3786924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78 Diana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1851CF84" w14:textId="40A63C8E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1592AA16" w14:textId="55D486F9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126.5</w:t>
            </w:r>
          </w:p>
        </w:tc>
        <w:tc>
          <w:tcPr>
            <w:tcW w:w="1440" w:type="dxa"/>
            <w:vAlign w:val="bottom"/>
          </w:tcPr>
          <w:p w14:paraId="7A44B7B5" w14:textId="7EA20233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2430" w:type="dxa"/>
          </w:tcPr>
          <w:p w14:paraId="52877CBC" w14:textId="34931D46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8D6081" w:rsidRPr="00356AF5" w14:paraId="3F334B7E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951E807" w14:textId="157DBDF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105 Artemis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363F40E4" w14:textId="13ED84C6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33A93755" w14:textId="79A53B53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40" w:type="dxa"/>
            <w:vAlign w:val="bottom"/>
          </w:tcPr>
          <w:p w14:paraId="2FC9CDA2" w14:textId="2B36A395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14:paraId="6764D367" w14:textId="392F0CA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8D6081" w:rsidRPr="00356AF5" w14:paraId="71C377E6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1EDB61A8" w14:textId="6F6B084C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109 Felicitas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613E2F7D" w14:textId="782A38C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9B0B6DD" w14:textId="453A736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40" w:type="dxa"/>
            <w:vAlign w:val="bottom"/>
          </w:tcPr>
          <w:p w14:paraId="6E5756AB" w14:textId="5EBA48FE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3337D93C" w14:textId="5D0438CE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2.70</w:t>
            </w:r>
          </w:p>
        </w:tc>
      </w:tr>
      <w:tr w:rsidR="008D6081" w:rsidRPr="00356AF5" w14:paraId="262BC999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70D5D4B0" w14:textId="1A6311F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127 Johanna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564D529B" w14:textId="65B47F4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6F66E916" w14:textId="21366D96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1440" w:type="dxa"/>
            <w:vAlign w:val="bottom"/>
          </w:tcPr>
          <w:p w14:paraId="7B36E4CB" w14:textId="435BF189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2430" w:type="dxa"/>
          </w:tcPr>
          <w:p w14:paraId="072F905C" w14:textId="06041925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8D6081" w:rsidRPr="00356AF5" w14:paraId="3F8304DB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  <w:hideMark/>
          </w:tcPr>
          <w:p w14:paraId="04F13083" w14:textId="7777777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130 Elektra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  <w:hideMark/>
          </w:tcPr>
          <w:p w14:paraId="33DEBF5F" w14:textId="7777777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036078AE" w14:textId="5CA66B7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198.9</w:t>
            </w:r>
          </w:p>
        </w:tc>
        <w:tc>
          <w:tcPr>
            <w:tcW w:w="1440" w:type="dxa"/>
            <w:vAlign w:val="bottom"/>
          </w:tcPr>
          <w:p w14:paraId="49ED5A21" w14:textId="007706C9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2430" w:type="dxa"/>
          </w:tcPr>
          <w:p w14:paraId="12D5FCA1" w14:textId="66455FE7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3.12</w:t>
            </w:r>
          </w:p>
        </w:tc>
      </w:tr>
      <w:tr w:rsidR="008D6081" w:rsidRPr="00356AF5" w14:paraId="6BD0D98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2DF40A5" w14:textId="07294F59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144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Vibilia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59BFD37B" w14:textId="56D5BF4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F20F1D9" w14:textId="7695090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142.2</w:t>
            </w:r>
          </w:p>
        </w:tc>
        <w:tc>
          <w:tcPr>
            <w:tcW w:w="1440" w:type="dxa"/>
            <w:vAlign w:val="bottom"/>
          </w:tcPr>
          <w:p w14:paraId="0070ACC1" w14:textId="7C91364F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30" w:type="dxa"/>
          </w:tcPr>
          <w:p w14:paraId="396627B8" w14:textId="0E7D1B5B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8D6081" w:rsidRPr="00356AF5" w14:paraId="59F37ED1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28C89132" w14:textId="39D5667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156 Xanthippe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3176FDE3" w14:textId="4AC9379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3CF6B552" w14:textId="4A6E537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1440" w:type="dxa"/>
            <w:vAlign w:val="bottom"/>
          </w:tcPr>
          <w:p w14:paraId="0160AC44" w14:textId="3DFFF4E9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2430" w:type="dxa"/>
          </w:tcPr>
          <w:p w14:paraId="0E9E7D96" w14:textId="708F1DE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8D6081" w:rsidRPr="00356AF5" w14:paraId="6BA00E4E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71EDB9CA" w14:textId="2E9EF25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159 Aemilia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47FD7B56" w14:textId="22C440D6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62715CF2" w14:textId="55D24CFD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127.4</w:t>
            </w:r>
          </w:p>
        </w:tc>
        <w:tc>
          <w:tcPr>
            <w:tcW w:w="1440" w:type="dxa"/>
            <w:vAlign w:val="bottom"/>
          </w:tcPr>
          <w:p w14:paraId="215048AD" w14:textId="46E2F81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430" w:type="dxa"/>
          </w:tcPr>
          <w:p w14:paraId="6E2CE79A" w14:textId="3D7A97A2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3.10</w:t>
            </w:r>
          </w:p>
        </w:tc>
      </w:tr>
      <w:tr w:rsidR="008D6081" w:rsidRPr="00356AF5" w14:paraId="7C767C96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35410719" w14:textId="0948C0B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163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Erigone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1ABA13BD" w14:textId="47164F39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6F940257" w14:textId="1DD5DA2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1440" w:type="dxa"/>
            <w:vAlign w:val="bottom"/>
          </w:tcPr>
          <w:p w14:paraId="5E41EE13" w14:textId="399CE41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430" w:type="dxa"/>
          </w:tcPr>
          <w:p w14:paraId="4FFB48B1" w14:textId="2317F998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8D6081" w:rsidRPr="00356AF5" w14:paraId="3442F4C4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D398372" w14:textId="31CE5E56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168 Sibylla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02748489" w14:textId="5505CDE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4B0D2042" w14:textId="6D0A41A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40" w:type="dxa"/>
            <w:vAlign w:val="bottom"/>
          </w:tcPr>
          <w:p w14:paraId="06D3BAE7" w14:textId="5D47B08A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14:paraId="5C1E9BB4" w14:textId="69CF0A97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3.38</w:t>
            </w:r>
          </w:p>
        </w:tc>
      </w:tr>
      <w:tr w:rsidR="008D6081" w:rsidRPr="00356AF5" w14:paraId="767251D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40ECBC88" w14:textId="3053F44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176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Iduna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55097603" w14:textId="1FCE055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67012B4D" w14:textId="07054D3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1440" w:type="dxa"/>
            <w:vAlign w:val="bottom"/>
          </w:tcPr>
          <w:p w14:paraId="75291C9E" w14:textId="73E5550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430" w:type="dxa"/>
          </w:tcPr>
          <w:p w14:paraId="72A3CB1F" w14:textId="46D642E8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3.19</w:t>
            </w:r>
          </w:p>
        </w:tc>
      </w:tr>
      <w:tr w:rsidR="008D6081" w:rsidRPr="00356AF5" w14:paraId="03B98085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0ADF5A57" w14:textId="25EDB80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Dynamene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3599656B" w14:textId="2BBA4FE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58D47AFC" w14:textId="0391B9B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1440" w:type="dxa"/>
            <w:vAlign w:val="bottom"/>
          </w:tcPr>
          <w:p w14:paraId="229C4BC4" w14:textId="3FFAC7E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2430" w:type="dxa"/>
          </w:tcPr>
          <w:p w14:paraId="71799241" w14:textId="24D1A862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8D6081" w:rsidRPr="00356AF5" w14:paraId="6C16A0E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2D67A20D" w14:textId="43F83D59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207 Hedda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7BC08CC8" w14:textId="2556603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4E5E079" w14:textId="79C1E263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1440" w:type="dxa"/>
            <w:vAlign w:val="bottom"/>
          </w:tcPr>
          <w:p w14:paraId="3F33DABC" w14:textId="5C87CB55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16E32F78" w14:textId="1A3572DF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8D6081" w:rsidRPr="00356AF5" w14:paraId="0F41F96C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0010B81B" w14:textId="0536AD9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211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Isolda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1C738754" w14:textId="1DAECC0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171B58BE" w14:textId="3E508ED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40" w:type="dxa"/>
            <w:vAlign w:val="bottom"/>
          </w:tcPr>
          <w:p w14:paraId="1C23D84C" w14:textId="60907137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2430" w:type="dxa"/>
          </w:tcPr>
          <w:p w14:paraId="494CFB2A" w14:textId="0F84A27E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3.04</w:t>
            </w:r>
          </w:p>
        </w:tc>
      </w:tr>
      <w:tr w:rsidR="008D6081" w:rsidRPr="00356AF5" w14:paraId="77EA8E4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3543CDBF" w14:textId="6129FDC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345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Tercidina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0538EA96" w14:textId="22F94303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738C39EE" w14:textId="566EA92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40" w:type="dxa"/>
            <w:vAlign w:val="bottom"/>
          </w:tcPr>
          <w:p w14:paraId="3DFF2358" w14:textId="2054360E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2430" w:type="dxa"/>
          </w:tcPr>
          <w:p w14:paraId="6F8DFCE6" w14:textId="01DD4468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2.33</w:t>
            </w:r>
          </w:p>
        </w:tc>
      </w:tr>
      <w:tr w:rsidR="008D6081" w:rsidRPr="00356AF5" w14:paraId="72EA949F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3C4D971B" w14:textId="4B1B2DE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404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Arsinoe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07AAA8AD" w14:textId="6CBCF612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39159B5D" w14:textId="3D559CF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1440" w:type="dxa"/>
            <w:vAlign w:val="bottom"/>
          </w:tcPr>
          <w:p w14:paraId="77B07BE9" w14:textId="59AA8037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430" w:type="dxa"/>
          </w:tcPr>
          <w:p w14:paraId="7331AB76" w14:textId="2095F4CB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2.59</w:t>
            </w:r>
          </w:p>
        </w:tc>
      </w:tr>
      <w:tr w:rsidR="008D6081" w:rsidRPr="00356AF5" w14:paraId="5CD04567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41CD0DB5" w14:textId="7A4E4D3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405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Thia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72939D63" w14:textId="28F5A0FC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409C77E" w14:textId="51A6859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40" w:type="dxa"/>
            <w:vAlign w:val="bottom"/>
          </w:tcPr>
          <w:p w14:paraId="22B95FAF" w14:textId="5C3C1256" w:rsidR="008D6081" w:rsidRPr="00080161" w:rsidRDefault="006D244A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="008D6081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14:paraId="342888FA" w14:textId="33DCCD44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8D6081" w:rsidRPr="00356AF5" w14:paraId="144AAFEA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57A3D35B" w14:textId="4CD1B028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407 Arachne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42F02E63" w14:textId="235FDF0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Ch*</w:t>
            </w:r>
          </w:p>
        </w:tc>
        <w:tc>
          <w:tcPr>
            <w:tcW w:w="1920" w:type="dxa"/>
            <w:vAlign w:val="bottom"/>
          </w:tcPr>
          <w:p w14:paraId="13306E20" w14:textId="593AED0B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97.54</w:t>
            </w:r>
          </w:p>
        </w:tc>
        <w:tc>
          <w:tcPr>
            <w:tcW w:w="1440" w:type="dxa"/>
            <w:vAlign w:val="bottom"/>
          </w:tcPr>
          <w:p w14:paraId="40B60162" w14:textId="7951D505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430" w:type="dxa"/>
          </w:tcPr>
          <w:p w14:paraId="4999BED2" w14:textId="38BB790E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8D6081" w:rsidRPr="00356AF5" w14:paraId="20383A9C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479CF131" w14:textId="24FADE8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554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Peraga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6ADDB067" w14:textId="473823A2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55C543D2" w14:textId="1EAEDC94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96.98</w:t>
            </w:r>
          </w:p>
        </w:tc>
        <w:tc>
          <w:tcPr>
            <w:tcW w:w="1440" w:type="dxa"/>
            <w:vAlign w:val="bottom"/>
          </w:tcPr>
          <w:p w14:paraId="783AA1A8" w14:textId="536622D1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2430" w:type="dxa"/>
          </w:tcPr>
          <w:p w14:paraId="1B7919FB" w14:textId="0B1FCF47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8D6081" w:rsidRPr="00356AF5" w14:paraId="5074634A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6C531578" w14:textId="776D783C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576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Emanuela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4A6B7BFA" w14:textId="3DAA91A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Cgh</w:t>
            </w:r>
            <w:proofErr w:type="spellEnd"/>
            <w:r w:rsidRPr="00080161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1920" w:type="dxa"/>
            <w:vAlign w:val="bottom"/>
          </w:tcPr>
          <w:p w14:paraId="18800881" w14:textId="3358B80D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1440" w:type="dxa"/>
            <w:vAlign w:val="bottom"/>
          </w:tcPr>
          <w:p w14:paraId="7153A86F" w14:textId="10528B76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430" w:type="dxa"/>
          </w:tcPr>
          <w:p w14:paraId="183DCEE2" w14:textId="5E5F8B51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2.99</w:t>
            </w:r>
          </w:p>
        </w:tc>
      </w:tr>
      <w:tr w:rsidR="008D6081" w:rsidRPr="00356AF5" w14:paraId="4688B7CD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7724282B" w14:textId="1BDC7D4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602 Marianna</w:t>
            </w:r>
          </w:p>
        </w:tc>
        <w:tc>
          <w:tcPr>
            <w:tcW w:w="1065" w:type="dxa"/>
            <w:gridSpan w:val="3"/>
            <w:shd w:val="clear" w:color="auto" w:fill="auto"/>
            <w:noWrap/>
          </w:tcPr>
          <w:p w14:paraId="4125EA8A" w14:textId="74BDBC3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Ch*</w:t>
            </w:r>
          </w:p>
        </w:tc>
        <w:tc>
          <w:tcPr>
            <w:tcW w:w="1920" w:type="dxa"/>
            <w:vAlign w:val="bottom"/>
          </w:tcPr>
          <w:p w14:paraId="66A37FC8" w14:textId="45DE78DD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1440" w:type="dxa"/>
            <w:vAlign w:val="bottom"/>
          </w:tcPr>
          <w:p w14:paraId="6F1560E5" w14:textId="49BCF80C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2430" w:type="dxa"/>
          </w:tcPr>
          <w:p w14:paraId="42B72D57" w14:textId="127088EE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8D6081" w:rsidRPr="00356AF5" w14:paraId="1F31345A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493CBC8E" w14:textId="0C62FF0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654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Zelinda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3A1A784A" w14:textId="4CDD869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24858D85" w14:textId="279C17E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40" w:type="dxa"/>
            <w:vAlign w:val="bottom"/>
          </w:tcPr>
          <w:p w14:paraId="1C6E95E4" w14:textId="1C40B81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7B375F1C" w14:textId="677C454D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8D6081" w:rsidRPr="00356AF5" w14:paraId="150999A3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7540BC32" w14:textId="0346CF57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694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Ekard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</w:tcPr>
          <w:p w14:paraId="4F80B6A9" w14:textId="4E8CFD7E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Ch*</w:t>
            </w:r>
          </w:p>
        </w:tc>
        <w:tc>
          <w:tcPr>
            <w:tcW w:w="1920" w:type="dxa"/>
            <w:vAlign w:val="bottom"/>
          </w:tcPr>
          <w:p w14:paraId="17EC4BD6" w14:textId="2D920C78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92.11</w:t>
            </w:r>
          </w:p>
        </w:tc>
        <w:tc>
          <w:tcPr>
            <w:tcW w:w="1440" w:type="dxa"/>
            <w:vAlign w:val="bottom"/>
          </w:tcPr>
          <w:p w14:paraId="16D50C3D" w14:textId="0B7EC7D8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2430" w:type="dxa"/>
          </w:tcPr>
          <w:p w14:paraId="7E4356F7" w14:textId="6E25871D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8D6081" w:rsidRPr="00356AF5" w14:paraId="3697C419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686EEB4C" w14:textId="5FC004C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754 Malabar</w:t>
            </w:r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0245AB83" w14:textId="6483BFFF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</w:t>
            </w:r>
          </w:p>
        </w:tc>
        <w:tc>
          <w:tcPr>
            <w:tcW w:w="1920" w:type="dxa"/>
            <w:vAlign w:val="bottom"/>
          </w:tcPr>
          <w:p w14:paraId="45D17F74" w14:textId="0766D27A" w:rsidR="008D6081" w:rsidRPr="00080161" w:rsidRDefault="008D6081" w:rsidP="00327AB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1440" w:type="dxa"/>
            <w:vAlign w:val="bottom"/>
          </w:tcPr>
          <w:p w14:paraId="5A26B123" w14:textId="19C54FC3" w:rsidR="008D6081" w:rsidRPr="00080161" w:rsidRDefault="008D6081" w:rsidP="00327AB8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2430" w:type="dxa"/>
          </w:tcPr>
          <w:p w14:paraId="6D245464" w14:textId="31DCF193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2.99</w:t>
            </w:r>
          </w:p>
        </w:tc>
      </w:tr>
      <w:tr w:rsidR="008D6081" w:rsidRPr="00356AF5" w14:paraId="643076EB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0B9E8BAB" w14:textId="51768330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776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Berbericia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5C60DA63" w14:textId="4A93A10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Cgh</w:t>
            </w:r>
            <w:proofErr w:type="spellEnd"/>
          </w:p>
        </w:tc>
        <w:tc>
          <w:tcPr>
            <w:tcW w:w="1920" w:type="dxa"/>
            <w:vAlign w:val="bottom"/>
          </w:tcPr>
          <w:p w14:paraId="0AA6FBCF" w14:textId="308DF62B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151.1</w:t>
            </w:r>
          </w:p>
        </w:tc>
        <w:tc>
          <w:tcPr>
            <w:tcW w:w="1440" w:type="dxa"/>
            <w:vAlign w:val="bottom"/>
          </w:tcPr>
          <w:p w14:paraId="0A3E5426" w14:textId="1823A44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4B4932A3" w14:textId="1FF38A03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8D6081" w:rsidRPr="00356AF5" w14:paraId="616FFA88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1ABCEAF6" w14:textId="214D5EDE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791 Ani</w:t>
            </w:r>
          </w:p>
        </w:tc>
        <w:tc>
          <w:tcPr>
            <w:tcW w:w="1065" w:type="dxa"/>
            <w:gridSpan w:val="3"/>
            <w:shd w:val="clear" w:color="auto" w:fill="auto"/>
            <w:noWrap/>
          </w:tcPr>
          <w:p w14:paraId="5C8EA99F" w14:textId="303D3FC5" w:rsidR="008D6081" w:rsidRPr="00080161" w:rsidRDefault="008D6081" w:rsidP="00327AB8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Ch*</w:t>
            </w:r>
          </w:p>
        </w:tc>
        <w:tc>
          <w:tcPr>
            <w:tcW w:w="1920" w:type="dxa"/>
            <w:vAlign w:val="bottom"/>
          </w:tcPr>
          <w:p w14:paraId="680E12D3" w14:textId="71714FEA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82.5</w:t>
            </w:r>
          </w:p>
        </w:tc>
        <w:tc>
          <w:tcPr>
            <w:tcW w:w="1440" w:type="dxa"/>
            <w:vAlign w:val="bottom"/>
          </w:tcPr>
          <w:p w14:paraId="6487BA0B" w14:textId="2A036F40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0.05</w:t>
            </w:r>
            <w:r w:rsidR="006D244A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7307A8F5" w14:textId="722977E0" w:rsidR="008D6081" w:rsidRPr="00080161" w:rsidRDefault="00591D5C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3.12</w:t>
            </w:r>
          </w:p>
        </w:tc>
      </w:tr>
      <w:tr w:rsidR="008D6081" w:rsidRPr="00356AF5" w14:paraId="1CF47EB6" w14:textId="77777777" w:rsidTr="00F60AB8">
        <w:trPr>
          <w:trHeight w:val="260"/>
        </w:trPr>
        <w:tc>
          <w:tcPr>
            <w:tcW w:w="1785" w:type="dxa"/>
            <w:shd w:val="clear" w:color="auto" w:fill="auto"/>
            <w:noWrap/>
            <w:vAlign w:val="bottom"/>
          </w:tcPr>
          <w:p w14:paraId="25931D85" w14:textId="347CAC55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 xml:space="preserve">1467 </w:t>
            </w:r>
            <w:proofErr w:type="spellStart"/>
            <w:r w:rsidRPr="00080161">
              <w:rPr>
                <w:rFonts w:eastAsia="Times New Roman" w:cs="Times New Roman"/>
                <w:sz w:val="20"/>
                <w:szCs w:val="20"/>
              </w:rPr>
              <w:t>Mashona</w:t>
            </w:r>
            <w:proofErr w:type="spellEnd"/>
          </w:p>
        </w:tc>
        <w:tc>
          <w:tcPr>
            <w:tcW w:w="1065" w:type="dxa"/>
            <w:gridSpan w:val="3"/>
            <w:shd w:val="clear" w:color="auto" w:fill="auto"/>
            <w:noWrap/>
            <w:vAlign w:val="bottom"/>
          </w:tcPr>
          <w:p w14:paraId="17E04458" w14:textId="2DEBFE44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sz w:val="20"/>
                <w:szCs w:val="20"/>
              </w:rPr>
              <w:t>Ch*</w:t>
            </w:r>
          </w:p>
        </w:tc>
        <w:tc>
          <w:tcPr>
            <w:tcW w:w="1920" w:type="dxa"/>
            <w:vAlign w:val="bottom"/>
          </w:tcPr>
          <w:p w14:paraId="11AAB352" w14:textId="41AD27C1" w:rsidR="008D6081" w:rsidRPr="00080161" w:rsidRDefault="008D6081" w:rsidP="00327AB8">
            <w:pPr>
              <w:rPr>
                <w:rFonts w:eastAsia="Times New Roman" w:cs="Times New Roman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104.1</w:t>
            </w:r>
          </w:p>
        </w:tc>
        <w:tc>
          <w:tcPr>
            <w:tcW w:w="1440" w:type="dxa"/>
            <w:vAlign w:val="bottom"/>
          </w:tcPr>
          <w:p w14:paraId="048EF279" w14:textId="36A3F8A4" w:rsidR="008D6081" w:rsidRPr="00080161" w:rsidRDefault="008D6081" w:rsidP="00327AB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2430" w:type="dxa"/>
          </w:tcPr>
          <w:p w14:paraId="292EB5E8" w14:textId="5DD3F412" w:rsidR="008D6081" w:rsidRPr="00080161" w:rsidRDefault="00591D5C" w:rsidP="00327AB8">
            <w:pPr>
              <w:keepNext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3.38</w:t>
            </w:r>
          </w:p>
        </w:tc>
      </w:tr>
    </w:tbl>
    <w:p w14:paraId="2ED8FC5C" w14:textId="60343889" w:rsidR="00912848" w:rsidRPr="00F60AB8" w:rsidRDefault="006562CD" w:rsidP="00F60AB8">
      <w:pPr>
        <w:pStyle w:val="Caption"/>
        <w:rPr>
          <w:b w:val="0"/>
          <w:color w:val="auto"/>
        </w:rPr>
      </w:pPr>
      <w:r w:rsidRPr="00F60AB8">
        <w:rPr>
          <w:color w:val="auto"/>
        </w:rPr>
        <w:t xml:space="preserve">Table </w:t>
      </w:r>
      <w:r w:rsidR="00155443">
        <w:rPr>
          <w:color w:val="auto"/>
        </w:rPr>
        <w:fldChar w:fldCharType="begin"/>
      </w:r>
      <w:r w:rsidR="00155443">
        <w:rPr>
          <w:color w:val="auto"/>
        </w:rPr>
        <w:instrText xml:space="preserve"> SEQ Table \* ARABIC </w:instrText>
      </w:r>
      <w:r w:rsidR="00155443">
        <w:rPr>
          <w:color w:val="auto"/>
        </w:rPr>
        <w:fldChar w:fldCharType="separate"/>
      </w:r>
      <w:r w:rsidR="0048310B">
        <w:rPr>
          <w:noProof/>
          <w:color w:val="auto"/>
        </w:rPr>
        <w:t>3</w:t>
      </w:r>
      <w:r w:rsidR="00155443">
        <w:rPr>
          <w:color w:val="auto"/>
        </w:rPr>
        <w:fldChar w:fldCharType="end"/>
      </w:r>
      <w:r>
        <w:rPr>
          <w:color w:val="auto"/>
        </w:rPr>
        <w:t xml:space="preserve">: </w:t>
      </w:r>
      <w:r>
        <w:rPr>
          <w:b w:val="0"/>
          <w:color w:val="auto"/>
        </w:rPr>
        <w:t xml:space="preserve">Physical properties of target asteroids. </w:t>
      </w:r>
      <w:r>
        <w:rPr>
          <w:b w:val="0"/>
          <w:i/>
          <w:color w:val="auto"/>
        </w:rPr>
        <w:t>Italicized</w:t>
      </w:r>
      <w:r>
        <w:rPr>
          <w:b w:val="0"/>
          <w:color w:val="auto"/>
        </w:rPr>
        <w:t xml:space="preserve"> values are </w:t>
      </w:r>
      <w:r w:rsidRPr="009D229B">
        <w:rPr>
          <w:b w:val="0"/>
          <w:color w:val="auto"/>
        </w:rPr>
        <w:t>taken from AKARI survey (</w:t>
      </w:r>
      <w:r w:rsidR="00307E2F" w:rsidRPr="009D229B">
        <w:rPr>
          <w:b w:val="0"/>
          <w:color w:val="auto"/>
        </w:rPr>
        <w:t>Usui et al. 2011</w:t>
      </w:r>
      <w:r w:rsidRPr="009D229B">
        <w:rPr>
          <w:b w:val="0"/>
          <w:color w:val="auto"/>
        </w:rPr>
        <w:t>)</w:t>
      </w:r>
      <w:r w:rsidR="006D244A" w:rsidRPr="009D229B">
        <w:rPr>
          <w:b w:val="0"/>
          <w:color w:val="auto"/>
        </w:rPr>
        <w:t>, others from WISE survey (</w:t>
      </w:r>
      <w:r w:rsidR="00307E2F" w:rsidRPr="009D229B">
        <w:rPr>
          <w:b w:val="0"/>
          <w:color w:val="auto"/>
        </w:rPr>
        <w:t>Masiero et al. 2011</w:t>
      </w:r>
      <w:r w:rsidRPr="009D229B">
        <w:rPr>
          <w:b w:val="0"/>
          <w:color w:val="auto"/>
        </w:rPr>
        <w:t>). Asteroid classes are taken from SMASS survey (</w:t>
      </w:r>
      <w:r w:rsidR="00307E2F" w:rsidRPr="009D229B">
        <w:rPr>
          <w:b w:val="0"/>
          <w:color w:val="auto"/>
        </w:rPr>
        <w:t>Bus and Binzel 2002b</w:t>
      </w:r>
      <w:r w:rsidRPr="009D229B">
        <w:rPr>
          <w:b w:val="0"/>
          <w:color w:val="auto"/>
        </w:rPr>
        <w:t>), save those with *, which are taken from the S3OS2 survey (</w:t>
      </w:r>
      <w:r w:rsidR="00307E2F" w:rsidRPr="009D229B">
        <w:rPr>
          <w:b w:val="0"/>
          <w:color w:val="auto"/>
        </w:rPr>
        <w:t>Lazzaro et al. 2004</w:t>
      </w:r>
      <w:r w:rsidRPr="009D229B">
        <w:rPr>
          <w:b w:val="0"/>
          <w:color w:val="auto"/>
        </w:rPr>
        <w:t>).</w:t>
      </w:r>
      <w:r>
        <w:rPr>
          <w:b w:val="0"/>
          <w:color w:val="auto"/>
        </w:rPr>
        <w:t xml:space="preserve"> </w:t>
      </w:r>
    </w:p>
    <w:p w14:paraId="09A92401" w14:textId="77777777" w:rsidR="00746815" w:rsidRDefault="00746815" w:rsidP="00F44C91">
      <w:pPr>
        <w:spacing w:line="480" w:lineRule="auto"/>
        <w:rPr>
          <w:b/>
        </w:rPr>
      </w:pPr>
    </w:p>
    <w:p w14:paraId="127FF3FF" w14:textId="78CF97ED" w:rsidR="00DE6D57" w:rsidRDefault="00DE6D57" w:rsidP="006B30F5">
      <w:pPr>
        <w:rPr>
          <w:b/>
        </w:rPr>
      </w:pPr>
      <w:r>
        <w:rPr>
          <w:b/>
        </w:rPr>
        <w:br w:type="page"/>
      </w:r>
    </w:p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5"/>
        <w:gridCol w:w="990"/>
        <w:gridCol w:w="1800"/>
        <w:gridCol w:w="2970"/>
        <w:gridCol w:w="2322"/>
        <w:gridCol w:w="1656"/>
      </w:tblGrid>
      <w:tr w:rsidR="009D229B" w:rsidRPr="00B77C32" w14:paraId="45E9BBBA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3F21" w14:textId="3BF0F672" w:rsidR="00661DA8" w:rsidRPr="00080161" w:rsidRDefault="00661DA8" w:rsidP="00B77C32">
            <w:pPr>
              <w:rPr>
                <w:rFonts w:eastAsia="Times New Roman" w:cs="Times New Roman"/>
                <w:b/>
                <w:color w:val="000000"/>
              </w:rPr>
            </w:pPr>
            <w:r w:rsidRPr="00080161">
              <w:rPr>
                <w:rFonts w:eastAsia="Times New Roman" w:cs="Times New Roman"/>
                <w:b/>
                <w:color w:val="000000"/>
              </w:rPr>
              <w:lastRenderedPageBreak/>
              <w:t>Meteorite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80C8C2" w14:textId="50C470FE" w:rsidR="00661DA8" w:rsidRPr="00080161" w:rsidRDefault="00661DA8" w:rsidP="00B77C32">
            <w:pPr>
              <w:rPr>
                <w:rFonts w:eastAsia="Times New Roman" w:cs="Times New Roman"/>
                <w:b/>
                <w:color w:val="000000"/>
              </w:rPr>
            </w:pPr>
            <w:r w:rsidRPr="00080161">
              <w:rPr>
                <w:rFonts w:eastAsia="Times New Roman" w:cs="Times New Roman"/>
                <w:b/>
                <w:color w:val="000000"/>
              </w:rPr>
              <w:t>Source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A26004" w14:textId="6EB2FF60" w:rsidR="00661DA8" w:rsidRPr="00080161" w:rsidRDefault="00661DA8" w:rsidP="00B77C32">
            <w:pPr>
              <w:rPr>
                <w:rFonts w:eastAsia="Times New Roman" w:cs="Times New Roman"/>
                <w:b/>
                <w:color w:val="000000"/>
              </w:rPr>
            </w:pPr>
            <w:r w:rsidRPr="00080161">
              <w:rPr>
                <w:rFonts w:eastAsia="Times New Roman" w:cs="Times New Roman"/>
                <w:b/>
                <w:color w:val="000000"/>
              </w:rPr>
              <w:t>Wavelengths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A535D" w14:textId="02AEE24E" w:rsidR="00661DA8" w:rsidRPr="00080161" w:rsidRDefault="00661DA8" w:rsidP="00B77C32">
            <w:pPr>
              <w:rPr>
                <w:rFonts w:eastAsia="Times New Roman" w:cs="Times New Roman"/>
                <w:b/>
                <w:color w:val="000000"/>
              </w:rPr>
            </w:pPr>
            <w:r w:rsidRPr="00080161">
              <w:rPr>
                <w:rFonts w:eastAsia="Times New Roman" w:cs="Times New Roman"/>
                <w:b/>
                <w:color w:val="000000"/>
              </w:rPr>
              <w:t>File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EA2E5D3" w14:textId="5C317A16" w:rsidR="00661DA8" w:rsidRPr="00080161" w:rsidRDefault="00661DA8" w:rsidP="00B77C32">
            <w:pPr>
              <w:rPr>
                <w:rFonts w:eastAsia="Times New Roman" w:cs="Times New Roman"/>
                <w:b/>
                <w:color w:val="000000"/>
              </w:rPr>
            </w:pPr>
            <w:r w:rsidRPr="00080161">
              <w:rPr>
                <w:rFonts w:eastAsia="Times New Roman" w:cs="Times New Roman"/>
                <w:b/>
                <w:color w:val="000000"/>
              </w:rPr>
              <w:t>Reference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A6D15C9" w14:textId="2F8B50AE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6B0B1F7C" w14:textId="5D376C98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D5C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ALH84033,21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E254C2" w14:textId="1DF6CC5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7EFA6C" w14:textId="625CD94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3D172" w14:textId="1168406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D0E9AFA" w14:textId="69A86C2F" w:rsidR="00661DA8" w:rsidRPr="00080161" w:rsidRDefault="003D421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24DD86A" w14:textId="1A57957D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14032CA" w14:textId="6F742223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E9E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Y74642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1CF2BF" w14:textId="384A202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84D388B" w14:textId="6706ABC0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8EE3" w14:textId="677A824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ncmb75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9054ED" w14:textId="658B9EC7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4E8B6E" w14:textId="245C3600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61D2CE37" w14:textId="4147D866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75E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Bells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B91D9B" w14:textId="0EC062CB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20DC97" w14:textId="05F7DF7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4FF8" w14:textId="61E4009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F89EA2" w14:textId="03956388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C4587EF" w14:textId="3C16C10B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EF02CC2" w14:textId="127CD596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081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Y-82098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D2A05" w14:textId="059ACB6F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89D0D9" w14:textId="11455FC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15183" w14:textId="02F72F7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ncmp08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5CD687D" w14:textId="11734D84" w:rsidR="00661DA8" w:rsidRPr="00080161" w:rsidRDefault="00A645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1A9569" w14:textId="0FEA97C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2DF69FEC" w14:textId="48E2C6A5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5B0C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EET87522,29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66F132" w14:textId="1E7B11F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E76A5A" w14:textId="2D77426F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C96B" w14:textId="5FE4D22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ncmp21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ED6934A" w14:textId="0F717ABA" w:rsidR="00661DA8" w:rsidRPr="00080161" w:rsidRDefault="00A645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EEB7831" w14:textId="242E49EB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DEEA404" w14:textId="6A6EB7E1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FF7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Y-793321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A03048" w14:textId="726C930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00F8C2" w14:textId="533C7590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5C6BA" w14:textId="6860026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CC63989" w14:textId="0F7DE6C6" w:rsidR="00661DA8" w:rsidRPr="00080161" w:rsidRDefault="00A645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49128E7" w14:textId="28DD4C56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589DFE5C" w14:textId="3FDAEA8D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FCA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MAC88100,30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76F143" w14:textId="4A5282FC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310060" w14:textId="5176FBF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9EE28" w14:textId="46493C8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ncmp22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333DB65" w14:textId="0AF3BC82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C650BBF" w14:textId="6B9A22BF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5DC53F8F" w14:textId="5B808723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D2EB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Y-791198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FF102C" w14:textId="5A77E3F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50F481" w14:textId="5CAD06B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ED733" w14:textId="02A2E9D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AB84D7E" w14:textId="33E94530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CCD2101" w14:textId="47747BA5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4ECC98D5" w14:textId="147814A8" w:rsidTr="009D229B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669E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Y-86789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F13188" w14:textId="4471ACE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556F21" w14:textId="74E7D8CC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EDA6" w14:textId="3EF1DA2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E5BCA44" w14:textId="5699F671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DBD3D15" w14:textId="6B81D1D5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3059D787" w14:textId="3FDD367B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D84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Y74662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98A405" w14:textId="23CFE823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114E13" w14:textId="7D74F20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5DBB4" w14:textId="5F4B36C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ncmb76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47999D3" w14:textId="54DAA24D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7FDD15" w14:textId="526B9680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4FA4329E" w14:textId="585144A5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75FD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Y-74662,101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B3156E" w14:textId="7A09444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97DCA7" w14:textId="0A761AB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A0A7" w14:textId="63825A7F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ED9CDC0" w14:textId="7A30B865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0C35BDD" w14:textId="480EE7A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4A5BEB8" w14:textId="21A7F2AC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661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90457C" w14:textId="508E4A03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48B7B2" w14:textId="6FEB910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6AF6" w14:textId="1AD695E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652B8AB" w14:textId="4EA3765C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3156B9A" w14:textId="04B74806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9C4BFCA" w14:textId="27CDD8D9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18D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ALHA81002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4A2C05" w14:textId="7DBA41A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9D550E" w14:textId="3B28B73A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812E" w14:textId="35426C2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91DFEE6" w14:textId="5D54E58E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F04D7DF" w14:textId="2E832B39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786C7237" w14:textId="17DA541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CDC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Mighei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C1517B" w14:textId="6D75D1C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F03E01" w14:textId="240A10B3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D0F3" w14:textId="5B2114F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ncmb55</w:t>
            </w:r>
            <w:r w:rsidR="005D7C5E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,bkr1ma62, bkr1ma63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6A0C93" w14:textId="41F49A7F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D8B42C" w14:textId="0EC8AB8E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49A8CFB6" w14:textId="6D84D034" w:rsidTr="009D229B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E35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ALHA77306,45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00DE31" w14:textId="5BFE846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A1031F" w14:textId="312F7AB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277EB" w14:textId="04C794C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CE5F1E" w14:textId="6C06A94E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B343B07" w14:textId="567140C3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5FF3B21A" w14:textId="3DC930D1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0A15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Nogoya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5EF96A" w14:textId="4E2A690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730876" w14:textId="0582C613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BF48" w14:textId="77A2936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ncmb62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589756" w14:textId="7479202C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A62A162" w14:textId="7523D969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E2AAFF6" w14:textId="64D6162C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FD1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ALH85013,32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CB182F" w14:textId="4C0B931F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8F199C" w14:textId="04F57E5A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EFE6" w14:textId="32FD570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ncmp23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61857F4" w14:textId="439370A9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41D9391" w14:textId="10B2CABC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9B2C30A" w14:textId="7DB2E5A2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612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Murchison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E08330" w14:textId="7317EFD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254138" w14:textId="58FD060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6A2CE" w14:textId="3C001FA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ncmb64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993CEF9" w14:textId="18994554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3206E63" w14:textId="5EF2F452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B8343B3" w14:textId="1E37B398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6C0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LEW87022,26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B4E9DA" w14:textId="7858F44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145910" w14:textId="7DDE2C3C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322B" w14:textId="6BCC06E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251B091" w14:textId="6B903679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9F189B6" w14:textId="2677F07D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48775CC9" w14:textId="223CED80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9DD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LEW90500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BB55D" w14:textId="07A12F1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C5F6C8" w14:textId="4F54023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15FB0" w14:textId="0D321B66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D7E824C" w14:textId="2A3B1485" w:rsidR="00661DA8" w:rsidRPr="00080161" w:rsidRDefault="00A24079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6700DEF" w14:textId="72EF9D9D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3770379B" w14:textId="63D359C5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2E27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GRO85202,16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ECA439" w14:textId="4D97C48B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812BE1" w14:textId="64E6D58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2E86" w14:textId="5651CA2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E0DC60C" w14:textId="1686AF9A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E27D380" w14:textId="29599DF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3F26E8F3" w14:textId="18E9B5C9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9214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LEW87148,15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991FCE" w14:textId="525BDDC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2A7F03" w14:textId="069A36B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B672" w14:textId="1AC6346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ncmp16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86DAF5" w14:textId="480B734C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8EFA327" w14:textId="2173B8D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67DE32F1" w14:textId="7C5305C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F8C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ALH84029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948C19" w14:textId="295776CE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6A983F" w14:textId="6531FDCB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E6658" w14:textId="40D550A0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052BE7" w14:textId="052893D6" w:rsidR="00661DA8" w:rsidRPr="00080161" w:rsidRDefault="0098080B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1191BD" w14:textId="238AD474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707EB1ED" w14:textId="7510CF9B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BB4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LEW85311,36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A8C036" w14:textId="1B75851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41CF23" w14:textId="49E2437D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D8C7" w14:textId="5282D19B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ncmp24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BBE3D41" w14:textId="0A55EE65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(1997)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0F9663F" w14:textId="0171F485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215A4DAF" w14:textId="1AD438F5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64CA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ALH83100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93E024" w14:textId="067EBAEA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F99EC9" w14:textId="0843FE16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320D" w14:textId="7FB00C1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ncmb51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5DA1C39" w14:textId="4FD93C6B" w:rsidR="00661DA8" w:rsidRPr="00080161" w:rsidRDefault="0098080B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</w:t>
            </w:r>
            <w:r w:rsidR="00FA4106"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6a)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A99E013" w14:textId="1C409D2A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56980E20" w14:textId="5C362745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E69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ALH84044,16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24AF41" w14:textId="46D55F66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7D5D52" w14:textId="3377462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D0154" w14:textId="1FCC8D9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ncmp15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7388C9F" w14:textId="7A5307F7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(1996b)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48D7143" w14:textId="4B79B599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3913B622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23A28" w14:textId="3E8BA12A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Bells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4DE102" w14:textId="0DB292D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BDC05A" w14:textId="7D63A56B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0022" w14:textId="7777777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EA8F8C" w14:textId="2EF8A231" w:rsidR="00661DA8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67D6DE1C" w14:textId="6F7761A9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4155997F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624B5" w14:textId="7B2961B9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Ivuna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5B2BCA" w14:textId="7A8A54E6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ABBDC6" w14:textId="371EA5FE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C2327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111F68" w14:textId="0B3119DF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DFD8149" w14:textId="2E91D124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7D999EF8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552E" w14:textId="7D96F62E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LAP 022777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F894C4" w14:textId="27E8080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6FC885" w14:textId="2DD2C7C8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C5B54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F2273A5" w14:textId="75BA325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EF87B28" w14:textId="4AEE9DA4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557E1C3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EA2E3" w14:textId="236F4C35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MET 00639400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3B91A3" w14:textId="0B897E04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F1CBE" w14:textId="0A471A94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E68AF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F837EE" w14:textId="032AF60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5D2DC3D" w14:textId="27BB5D54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46A5CDB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11DC" w14:textId="7FCB4CB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MAC 02606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DA30A9" w14:textId="34B42822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89BA74" w14:textId="64D347DA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2E609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EBCE867" w14:textId="222D0EB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57FF9E57" w14:textId="22868C31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5C891AF0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54D7" w14:textId="354B02EA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MIL 077000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F79A2D5" w14:textId="7E748188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68A06A" w14:textId="187856DB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EF6F2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FEC2FB" w14:textId="359B11E0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4B48618" w14:textId="502C7E86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7C86A16D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E6D6" w14:textId="19BB9D5B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QUE 97990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399A40" w14:textId="569A2EC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DF627D" w14:textId="5BA8CF2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23C10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674F32" w14:textId="1909851C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435705CF" w14:textId="298AEB08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63A51ECF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278" w14:textId="4D907770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QUE 99038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C53F20" w14:textId="740233A1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13A071" w14:textId="7620ACFD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EE585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499080" w14:textId="1D4448A2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DB7EA53" w14:textId="03562156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22F97EC0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36EA" w14:textId="3A42D330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Cold </w:t>
            </w:r>
            <w:proofErr w:type="spellStart"/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Bokkeveld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067A9C" w14:textId="13839A6E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9A9713" w14:textId="5E99563A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29D07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1C970C" w14:textId="5FA330F0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6EE94F" w14:textId="13393114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1AB25BCD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99A94" w14:textId="30ACA790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LAP 03786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8C0B96" w14:textId="3AC83A04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A561F1" w14:textId="3B8DD3B3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0.4-4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3C54" w14:textId="77777777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6D0C30D" w14:textId="129948F9" w:rsidR="00FA4106" w:rsidRPr="00080161" w:rsidRDefault="00FA41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Takir et al. (2013)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2D36644B" w14:textId="27DB657A" w:rsidR="00FA4106" w:rsidRPr="00B77C32" w:rsidRDefault="00FA4106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89C33B5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4426" w14:textId="7F940ED7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Dhofar 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D8232C" w14:textId="66F6F00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CA36BF" w14:textId="6F448E7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4441" w14:textId="477BA399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bkr1ma78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5151D7" w14:textId="35E60A22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Hiroi, PI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77E7005" w14:textId="6EED07CE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062ECDAD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989C" w14:textId="6E0A5BB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MET 00639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A16F11" w14:textId="2A6255D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2EA336" w14:textId="341A8D9A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825C2" w14:textId="78D4DC51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bkr1ph032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3A8960B" w14:textId="551F8966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Hiroi, PI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D0D66D4" w14:textId="48BD5D14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6CD059F8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1E030" w14:textId="1E6D8760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WIS 91600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828CD9" w14:textId="19830BA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621A87" w14:textId="79B71818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0.3-25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081A3" w14:textId="411247C3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bkr1ph033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3C62AAC" w14:textId="31FEAC22" w:rsidR="00661DA8" w:rsidRPr="00080161" w:rsidRDefault="00A64506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 et al. (2005)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89A26D4" w14:textId="1590EC4E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7AC3AD13" w14:textId="77777777" w:rsidTr="009D229B">
        <w:trPr>
          <w:trHeight w:val="1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2173" w14:textId="6AEF2625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QUE97077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7EFD90" w14:textId="53626ED0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RELAB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D24D6A" w14:textId="0E7DD5A2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0.3-50 µm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095A6" w14:textId="7A0C1C24" w:rsidR="00661DA8" w:rsidRPr="00080161" w:rsidRDefault="00661DA8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bkr1ph052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F21168" w14:textId="35E70019" w:rsidR="00661DA8" w:rsidRPr="00080161" w:rsidRDefault="00972CA7" w:rsidP="00B77C3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80161">
              <w:rPr>
                <w:rFonts w:eastAsia="Times New Roman" w:cs="Times New Roman"/>
                <w:color w:val="000000"/>
                <w:sz w:val="20"/>
                <w:szCs w:val="20"/>
              </w:rPr>
              <w:t>Hiroi, PI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EA9FFB6" w14:textId="14600D7C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229B" w:rsidRPr="00B77C32" w14:paraId="3AAE4F9B" w14:textId="77777777" w:rsidTr="009D229B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3618D" w14:textId="7777777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623613" w14:textId="77777777" w:rsidR="00661DA8" w:rsidRPr="008637F5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C16E6B" w14:textId="77777777" w:rsidR="00661DA8" w:rsidRPr="00FD6373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A77C" w14:textId="7777777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1102A0F" w14:textId="77777777" w:rsidR="00661DA8" w:rsidRPr="00B77C32" w:rsidRDefault="00661DA8" w:rsidP="00B77C3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5E704C1" w14:textId="1EC83118" w:rsidR="00661DA8" w:rsidRPr="00B77C32" w:rsidRDefault="00661DA8" w:rsidP="006B30F5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CA7996" w14:textId="5D3B3A0F" w:rsidR="0065755B" w:rsidRPr="00932B4F" w:rsidRDefault="003D4218" w:rsidP="00327AB8">
      <w:pPr>
        <w:pStyle w:val="Caption"/>
      </w:pPr>
      <w:r w:rsidRPr="006B30F5">
        <w:rPr>
          <w:color w:val="auto"/>
        </w:rPr>
        <w:t xml:space="preserve">Table </w:t>
      </w:r>
      <w:r w:rsidRPr="006B30F5">
        <w:rPr>
          <w:color w:val="auto"/>
        </w:rPr>
        <w:fldChar w:fldCharType="begin"/>
      </w:r>
      <w:r w:rsidRPr="006B30F5">
        <w:rPr>
          <w:color w:val="auto"/>
        </w:rPr>
        <w:instrText xml:space="preserve"> SEQ Table \* ARABIC </w:instrText>
      </w:r>
      <w:r w:rsidRPr="006B30F5">
        <w:rPr>
          <w:color w:val="auto"/>
        </w:rPr>
        <w:fldChar w:fldCharType="separate"/>
      </w:r>
      <w:r w:rsidR="0048310B">
        <w:rPr>
          <w:noProof/>
          <w:color w:val="auto"/>
        </w:rPr>
        <w:t>4</w:t>
      </w:r>
      <w:r w:rsidRPr="006B30F5">
        <w:rPr>
          <w:color w:val="auto"/>
        </w:rPr>
        <w:fldChar w:fldCharType="end"/>
      </w:r>
      <w:r w:rsidRPr="006B30F5">
        <w:rPr>
          <w:color w:val="auto"/>
        </w:rPr>
        <w:t xml:space="preserve">: </w:t>
      </w:r>
      <w:r w:rsidRPr="006B30F5">
        <w:rPr>
          <w:b w:val="0"/>
          <w:color w:val="auto"/>
        </w:rPr>
        <w:t xml:space="preserve">Meteorites with spectra used in this study. “Hiroi, PI” means that these were present in the RELAB </w:t>
      </w:r>
      <w:r w:rsidR="00307E2F">
        <w:rPr>
          <w:b w:val="0"/>
          <w:color w:val="auto"/>
        </w:rPr>
        <w:t xml:space="preserve">public </w:t>
      </w:r>
      <w:r w:rsidRPr="006B30F5">
        <w:rPr>
          <w:b w:val="0"/>
          <w:color w:val="auto"/>
        </w:rPr>
        <w:t xml:space="preserve">database </w:t>
      </w:r>
      <w:r w:rsidR="00307E2F">
        <w:rPr>
          <w:b w:val="0"/>
          <w:color w:val="auto"/>
        </w:rPr>
        <w:t>and were obtained by Tak</w:t>
      </w:r>
      <w:r w:rsidR="009B57E6">
        <w:rPr>
          <w:b w:val="0"/>
          <w:color w:val="auto"/>
        </w:rPr>
        <w:t>ahiro</w:t>
      </w:r>
      <w:r w:rsidR="00307E2F">
        <w:rPr>
          <w:b w:val="0"/>
          <w:color w:val="auto"/>
        </w:rPr>
        <w:t xml:space="preserve"> Hiroi </w:t>
      </w:r>
      <w:r w:rsidRPr="006B30F5">
        <w:rPr>
          <w:b w:val="0"/>
          <w:color w:val="auto"/>
        </w:rPr>
        <w:t>but have not been featured in a publication.</w:t>
      </w:r>
    </w:p>
    <w:sectPr w:rsidR="0065755B" w:rsidRPr="00932B4F" w:rsidSect="0048310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8750" w14:textId="77777777" w:rsidR="002035FD" w:rsidRDefault="002035FD" w:rsidP="00417B54">
      <w:r>
        <w:separator/>
      </w:r>
    </w:p>
  </w:endnote>
  <w:endnote w:type="continuationSeparator" w:id="0">
    <w:p w14:paraId="271F912D" w14:textId="77777777" w:rsidR="002035FD" w:rsidRDefault="002035FD" w:rsidP="00417B54">
      <w:r>
        <w:continuationSeparator/>
      </w:r>
    </w:p>
  </w:endnote>
  <w:endnote w:type="continuationNotice" w:id="1">
    <w:p w14:paraId="0A1A47D8" w14:textId="77777777" w:rsidR="002035FD" w:rsidRDefault="0020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4B931" w14:textId="77777777" w:rsidR="002035FD" w:rsidRDefault="002035FD" w:rsidP="00417B54">
      <w:r>
        <w:separator/>
      </w:r>
    </w:p>
  </w:footnote>
  <w:footnote w:type="continuationSeparator" w:id="0">
    <w:p w14:paraId="38309581" w14:textId="77777777" w:rsidR="002035FD" w:rsidRDefault="002035FD" w:rsidP="00417B54">
      <w:r>
        <w:continuationSeparator/>
      </w:r>
    </w:p>
  </w:footnote>
  <w:footnote w:type="continuationNotice" w:id="1">
    <w:p w14:paraId="65706B70" w14:textId="77777777" w:rsidR="002035FD" w:rsidRDefault="002035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AE5"/>
    <w:multiLevelType w:val="hybridMultilevel"/>
    <w:tmpl w:val="08666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8A0"/>
    <w:rsid w:val="00007761"/>
    <w:rsid w:val="0002432C"/>
    <w:rsid w:val="00025111"/>
    <w:rsid w:val="000332BC"/>
    <w:rsid w:val="00036988"/>
    <w:rsid w:val="0003759D"/>
    <w:rsid w:val="00042B4A"/>
    <w:rsid w:val="000520E7"/>
    <w:rsid w:val="00057439"/>
    <w:rsid w:val="00070A76"/>
    <w:rsid w:val="00076AAF"/>
    <w:rsid w:val="00077FA9"/>
    <w:rsid w:val="00080161"/>
    <w:rsid w:val="00080C35"/>
    <w:rsid w:val="000A0CEE"/>
    <w:rsid w:val="000A3A0F"/>
    <w:rsid w:val="000A6DE1"/>
    <w:rsid w:val="000A797A"/>
    <w:rsid w:val="000B3A9C"/>
    <w:rsid w:val="000B7858"/>
    <w:rsid w:val="000C0FE3"/>
    <w:rsid w:val="000C1FEC"/>
    <w:rsid w:val="000D0D3F"/>
    <w:rsid w:val="000D4CEB"/>
    <w:rsid w:val="000D54E2"/>
    <w:rsid w:val="000D74FB"/>
    <w:rsid w:val="000E7C71"/>
    <w:rsid w:val="000F3355"/>
    <w:rsid w:val="000F7219"/>
    <w:rsid w:val="001040AF"/>
    <w:rsid w:val="0011343D"/>
    <w:rsid w:val="00115EFD"/>
    <w:rsid w:val="00120C5B"/>
    <w:rsid w:val="001223F8"/>
    <w:rsid w:val="00125D7C"/>
    <w:rsid w:val="00127B77"/>
    <w:rsid w:val="00133DA6"/>
    <w:rsid w:val="00133FD0"/>
    <w:rsid w:val="00137191"/>
    <w:rsid w:val="00137C86"/>
    <w:rsid w:val="00137F98"/>
    <w:rsid w:val="00147121"/>
    <w:rsid w:val="00147202"/>
    <w:rsid w:val="00155443"/>
    <w:rsid w:val="00155688"/>
    <w:rsid w:val="00157178"/>
    <w:rsid w:val="00164238"/>
    <w:rsid w:val="00165CE2"/>
    <w:rsid w:val="001669C7"/>
    <w:rsid w:val="001701C8"/>
    <w:rsid w:val="001745F6"/>
    <w:rsid w:val="00177B2A"/>
    <w:rsid w:val="00193C53"/>
    <w:rsid w:val="00194F9E"/>
    <w:rsid w:val="00195D30"/>
    <w:rsid w:val="00196A6D"/>
    <w:rsid w:val="001A1B72"/>
    <w:rsid w:val="001A562F"/>
    <w:rsid w:val="001A7E42"/>
    <w:rsid w:val="001B2FF4"/>
    <w:rsid w:val="001B398B"/>
    <w:rsid w:val="001B4167"/>
    <w:rsid w:val="001C1C9A"/>
    <w:rsid w:val="001D0C60"/>
    <w:rsid w:val="001E6B1D"/>
    <w:rsid w:val="001F6B8E"/>
    <w:rsid w:val="002035FD"/>
    <w:rsid w:val="0020424C"/>
    <w:rsid w:val="00213642"/>
    <w:rsid w:val="00221216"/>
    <w:rsid w:val="00226936"/>
    <w:rsid w:val="002375F5"/>
    <w:rsid w:val="00246D19"/>
    <w:rsid w:val="002473F3"/>
    <w:rsid w:val="0025449C"/>
    <w:rsid w:val="0025721E"/>
    <w:rsid w:val="00261126"/>
    <w:rsid w:val="002757DE"/>
    <w:rsid w:val="00281AA4"/>
    <w:rsid w:val="0028317F"/>
    <w:rsid w:val="002872E0"/>
    <w:rsid w:val="00291B20"/>
    <w:rsid w:val="002958A0"/>
    <w:rsid w:val="002A06D9"/>
    <w:rsid w:val="002A2427"/>
    <w:rsid w:val="002A2D61"/>
    <w:rsid w:val="002B164F"/>
    <w:rsid w:val="002B3625"/>
    <w:rsid w:val="002E2AF1"/>
    <w:rsid w:val="002F27AB"/>
    <w:rsid w:val="002F580E"/>
    <w:rsid w:val="002F58B2"/>
    <w:rsid w:val="002F7332"/>
    <w:rsid w:val="00307E2F"/>
    <w:rsid w:val="0031440A"/>
    <w:rsid w:val="0032165C"/>
    <w:rsid w:val="00321F95"/>
    <w:rsid w:val="00327424"/>
    <w:rsid w:val="00327AB8"/>
    <w:rsid w:val="00334BCE"/>
    <w:rsid w:val="00335A92"/>
    <w:rsid w:val="00341283"/>
    <w:rsid w:val="0034794E"/>
    <w:rsid w:val="00350D25"/>
    <w:rsid w:val="003524B6"/>
    <w:rsid w:val="00355192"/>
    <w:rsid w:val="00356AF5"/>
    <w:rsid w:val="00363436"/>
    <w:rsid w:val="00370BE1"/>
    <w:rsid w:val="00376B99"/>
    <w:rsid w:val="00377DF2"/>
    <w:rsid w:val="003944DF"/>
    <w:rsid w:val="00396B84"/>
    <w:rsid w:val="003A040B"/>
    <w:rsid w:val="003A31D7"/>
    <w:rsid w:val="003A66CC"/>
    <w:rsid w:val="003B39A6"/>
    <w:rsid w:val="003B6591"/>
    <w:rsid w:val="003C3E32"/>
    <w:rsid w:val="003D193D"/>
    <w:rsid w:val="003D4218"/>
    <w:rsid w:val="003D510B"/>
    <w:rsid w:val="003D638F"/>
    <w:rsid w:val="003E2C2E"/>
    <w:rsid w:val="003E7666"/>
    <w:rsid w:val="003F02C1"/>
    <w:rsid w:val="003F0462"/>
    <w:rsid w:val="003F1825"/>
    <w:rsid w:val="003F4ED0"/>
    <w:rsid w:val="00414A62"/>
    <w:rsid w:val="00417B54"/>
    <w:rsid w:val="00421F05"/>
    <w:rsid w:val="00436AF4"/>
    <w:rsid w:val="00445B9F"/>
    <w:rsid w:val="00447239"/>
    <w:rsid w:val="004572C2"/>
    <w:rsid w:val="004607B7"/>
    <w:rsid w:val="00464921"/>
    <w:rsid w:val="004826FB"/>
    <w:rsid w:val="0048301A"/>
    <w:rsid w:val="0048310B"/>
    <w:rsid w:val="004854BE"/>
    <w:rsid w:val="004903D9"/>
    <w:rsid w:val="004A0B40"/>
    <w:rsid w:val="004C1E4A"/>
    <w:rsid w:val="004C4F97"/>
    <w:rsid w:val="004E17CF"/>
    <w:rsid w:val="004E3C10"/>
    <w:rsid w:val="004E4A4F"/>
    <w:rsid w:val="004F0ABE"/>
    <w:rsid w:val="004F138C"/>
    <w:rsid w:val="004F47F2"/>
    <w:rsid w:val="005118AA"/>
    <w:rsid w:val="00512C56"/>
    <w:rsid w:val="0052153B"/>
    <w:rsid w:val="00524BDB"/>
    <w:rsid w:val="00546EDC"/>
    <w:rsid w:val="00553E83"/>
    <w:rsid w:val="005646D0"/>
    <w:rsid w:val="005652A8"/>
    <w:rsid w:val="00573A3F"/>
    <w:rsid w:val="00581073"/>
    <w:rsid w:val="00582C51"/>
    <w:rsid w:val="00583EEA"/>
    <w:rsid w:val="00590A45"/>
    <w:rsid w:val="00591D5C"/>
    <w:rsid w:val="005A107F"/>
    <w:rsid w:val="005A1A26"/>
    <w:rsid w:val="005A2B65"/>
    <w:rsid w:val="005B14B2"/>
    <w:rsid w:val="005B37EF"/>
    <w:rsid w:val="005B5970"/>
    <w:rsid w:val="005B6743"/>
    <w:rsid w:val="005B6D24"/>
    <w:rsid w:val="005B6FF4"/>
    <w:rsid w:val="005C5E64"/>
    <w:rsid w:val="005D7C5E"/>
    <w:rsid w:val="005F04BC"/>
    <w:rsid w:val="005F35CB"/>
    <w:rsid w:val="005F43CA"/>
    <w:rsid w:val="005F52F6"/>
    <w:rsid w:val="005F6CEE"/>
    <w:rsid w:val="00606A03"/>
    <w:rsid w:val="00606AD7"/>
    <w:rsid w:val="006114BE"/>
    <w:rsid w:val="00616E01"/>
    <w:rsid w:val="006332C0"/>
    <w:rsid w:val="00641ED4"/>
    <w:rsid w:val="00650B91"/>
    <w:rsid w:val="006562CD"/>
    <w:rsid w:val="0065755B"/>
    <w:rsid w:val="006613FD"/>
    <w:rsid w:val="00661DA8"/>
    <w:rsid w:val="00663C92"/>
    <w:rsid w:val="00665806"/>
    <w:rsid w:val="00676EFA"/>
    <w:rsid w:val="00681439"/>
    <w:rsid w:val="00687F0B"/>
    <w:rsid w:val="00696C3C"/>
    <w:rsid w:val="006A1637"/>
    <w:rsid w:val="006A6CA5"/>
    <w:rsid w:val="006B30F5"/>
    <w:rsid w:val="006B719F"/>
    <w:rsid w:val="006D244A"/>
    <w:rsid w:val="006D2F2B"/>
    <w:rsid w:val="006D50E0"/>
    <w:rsid w:val="006D773A"/>
    <w:rsid w:val="006F1E44"/>
    <w:rsid w:val="006F79E9"/>
    <w:rsid w:val="00701C8D"/>
    <w:rsid w:val="00701EEC"/>
    <w:rsid w:val="00702724"/>
    <w:rsid w:val="0070374C"/>
    <w:rsid w:val="0070398B"/>
    <w:rsid w:val="00705FAC"/>
    <w:rsid w:val="007179AF"/>
    <w:rsid w:val="007210A3"/>
    <w:rsid w:val="007228D7"/>
    <w:rsid w:val="00723D93"/>
    <w:rsid w:val="00733DCF"/>
    <w:rsid w:val="007379BD"/>
    <w:rsid w:val="00737D12"/>
    <w:rsid w:val="00746815"/>
    <w:rsid w:val="00757072"/>
    <w:rsid w:val="00757E3F"/>
    <w:rsid w:val="00777661"/>
    <w:rsid w:val="0079038B"/>
    <w:rsid w:val="007924F4"/>
    <w:rsid w:val="007975FE"/>
    <w:rsid w:val="007B2460"/>
    <w:rsid w:val="007B7BC5"/>
    <w:rsid w:val="007C3B24"/>
    <w:rsid w:val="007C4809"/>
    <w:rsid w:val="007C6A66"/>
    <w:rsid w:val="007C761B"/>
    <w:rsid w:val="007D208F"/>
    <w:rsid w:val="007D2E3A"/>
    <w:rsid w:val="007E175E"/>
    <w:rsid w:val="007F141F"/>
    <w:rsid w:val="008148C1"/>
    <w:rsid w:val="008169B9"/>
    <w:rsid w:val="0081791E"/>
    <w:rsid w:val="008215F2"/>
    <w:rsid w:val="0082390B"/>
    <w:rsid w:val="0082396C"/>
    <w:rsid w:val="0082509C"/>
    <w:rsid w:val="00825DDB"/>
    <w:rsid w:val="00827114"/>
    <w:rsid w:val="00831608"/>
    <w:rsid w:val="00837C91"/>
    <w:rsid w:val="00841A65"/>
    <w:rsid w:val="00841FCB"/>
    <w:rsid w:val="00844EE3"/>
    <w:rsid w:val="0085113F"/>
    <w:rsid w:val="008546BE"/>
    <w:rsid w:val="008563FD"/>
    <w:rsid w:val="00856C61"/>
    <w:rsid w:val="0086063B"/>
    <w:rsid w:val="00861FA9"/>
    <w:rsid w:val="00862254"/>
    <w:rsid w:val="0086390D"/>
    <w:rsid w:val="00865AF5"/>
    <w:rsid w:val="008735A6"/>
    <w:rsid w:val="00881A6D"/>
    <w:rsid w:val="00896BB7"/>
    <w:rsid w:val="008C25C2"/>
    <w:rsid w:val="008C3BC2"/>
    <w:rsid w:val="008C6858"/>
    <w:rsid w:val="008C6A67"/>
    <w:rsid w:val="008C7106"/>
    <w:rsid w:val="008D0AB1"/>
    <w:rsid w:val="008D52C0"/>
    <w:rsid w:val="008D6081"/>
    <w:rsid w:val="008E13B5"/>
    <w:rsid w:val="008E538F"/>
    <w:rsid w:val="008F4261"/>
    <w:rsid w:val="008F5EB7"/>
    <w:rsid w:val="00905C50"/>
    <w:rsid w:val="00906521"/>
    <w:rsid w:val="00912848"/>
    <w:rsid w:val="00924007"/>
    <w:rsid w:val="00924365"/>
    <w:rsid w:val="009260A8"/>
    <w:rsid w:val="00926D85"/>
    <w:rsid w:val="00931433"/>
    <w:rsid w:val="00932B4F"/>
    <w:rsid w:val="00933815"/>
    <w:rsid w:val="009353AB"/>
    <w:rsid w:val="00972CA7"/>
    <w:rsid w:val="00974C1A"/>
    <w:rsid w:val="0098080B"/>
    <w:rsid w:val="00981BA7"/>
    <w:rsid w:val="009957D9"/>
    <w:rsid w:val="009A1C2B"/>
    <w:rsid w:val="009B57E6"/>
    <w:rsid w:val="009B5FB8"/>
    <w:rsid w:val="009D1861"/>
    <w:rsid w:val="009D229B"/>
    <w:rsid w:val="009E00B4"/>
    <w:rsid w:val="009F3EE4"/>
    <w:rsid w:val="00A00E06"/>
    <w:rsid w:val="00A031D3"/>
    <w:rsid w:val="00A04F31"/>
    <w:rsid w:val="00A059C1"/>
    <w:rsid w:val="00A1533A"/>
    <w:rsid w:val="00A16A75"/>
    <w:rsid w:val="00A20EA4"/>
    <w:rsid w:val="00A22498"/>
    <w:rsid w:val="00A24079"/>
    <w:rsid w:val="00A27BDA"/>
    <w:rsid w:val="00A32177"/>
    <w:rsid w:val="00A429A1"/>
    <w:rsid w:val="00A46AB6"/>
    <w:rsid w:val="00A631C3"/>
    <w:rsid w:val="00A64506"/>
    <w:rsid w:val="00A70F38"/>
    <w:rsid w:val="00A744B4"/>
    <w:rsid w:val="00A77354"/>
    <w:rsid w:val="00A81B7D"/>
    <w:rsid w:val="00A82B94"/>
    <w:rsid w:val="00A83462"/>
    <w:rsid w:val="00AA29B8"/>
    <w:rsid w:val="00AB7ABB"/>
    <w:rsid w:val="00AC02AD"/>
    <w:rsid w:val="00AC0361"/>
    <w:rsid w:val="00AC1454"/>
    <w:rsid w:val="00AC5BB7"/>
    <w:rsid w:val="00AD25A1"/>
    <w:rsid w:val="00AD45E8"/>
    <w:rsid w:val="00AE3178"/>
    <w:rsid w:val="00AE7FCE"/>
    <w:rsid w:val="00AF37E7"/>
    <w:rsid w:val="00B0585D"/>
    <w:rsid w:val="00B14B7C"/>
    <w:rsid w:val="00B15406"/>
    <w:rsid w:val="00B15B6B"/>
    <w:rsid w:val="00B171D9"/>
    <w:rsid w:val="00B22086"/>
    <w:rsid w:val="00B24D2D"/>
    <w:rsid w:val="00B32DF4"/>
    <w:rsid w:val="00B40DC0"/>
    <w:rsid w:val="00B40F11"/>
    <w:rsid w:val="00B45826"/>
    <w:rsid w:val="00B4684E"/>
    <w:rsid w:val="00B47FD9"/>
    <w:rsid w:val="00B50EE1"/>
    <w:rsid w:val="00B5154A"/>
    <w:rsid w:val="00B60331"/>
    <w:rsid w:val="00B63065"/>
    <w:rsid w:val="00B70A18"/>
    <w:rsid w:val="00B71794"/>
    <w:rsid w:val="00B77C32"/>
    <w:rsid w:val="00B804FA"/>
    <w:rsid w:val="00B80D21"/>
    <w:rsid w:val="00B86704"/>
    <w:rsid w:val="00BA1441"/>
    <w:rsid w:val="00BA246B"/>
    <w:rsid w:val="00BA4AB4"/>
    <w:rsid w:val="00BB565B"/>
    <w:rsid w:val="00BB7DA1"/>
    <w:rsid w:val="00BC04AC"/>
    <w:rsid w:val="00BD5331"/>
    <w:rsid w:val="00BE1932"/>
    <w:rsid w:val="00BF68FE"/>
    <w:rsid w:val="00C03827"/>
    <w:rsid w:val="00C22B92"/>
    <w:rsid w:val="00C2440A"/>
    <w:rsid w:val="00C24EE8"/>
    <w:rsid w:val="00C33390"/>
    <w:rsid w:val="00C37DF2"/>
    <w:rsid w:val="00C53A43"/>
    <w:rsid w:val="00C57430"/>
    <w:rsid w:val="00C61433"/>
    <w:rsid w:val="00C7134C"/>
    <w:rsid w:val="00C9106B"/>
    <w:rsid w:val="00C93A82"/>
    <w:rsid w:val="00C968E4"/>
    <w:rsid w:val="00C97E1C"/>
    <w:rsid w:val="00CA1092"/>
    <w:rsid w:val="00CA50BF"/>
    <w:rsid w:val="00CA50E8"/>
    <w:rsid w:val="00CA57BF"/>
    <w:rsid w:val="00CB0798"/>
    <w:rsid w:val="00CB0D7C"/>
    <w:rsid w:val="00CB124E"/>
    <w:rsid w:val="00CB18A6"/>
    <w:rsid w:val="00CB439D"/>
    <w:rsid w:val="00CB62F5"/>
    <w:rsid w:val="00CB75A0"/>
    <w:rsid w:val="00CB7F87"/>
    <w:rsid w:val="00CE7241"/>
    <w:rsid w:val="00CF08D5"/>
    <w:rsid w:val="00CF2C4B"/>
    <w:rsid w:val="00CF45E4"/>
    <w:rsid w:val="00CF4E0F"/>
    <w:rsid w:val="00D07B0C"/>
    <w:rsid w:val="00D2246B"/>
    <w:rsid w:val="00D32EE9"/>
    <w:rsid w:val="00D36506"/>
    <w:rsid w:val="00D36C40"/>
    <w:rsid w:val="00D4078C"/>
    <w:rsid w:val="00D419A5"/>
    <w:rsid w:val="00D61066"/>
    <w:rsid w:val="00D618FF"/>
    <w:rsid w:val="00D625E3"/>
    <w:rsid w:val="00D64879"/>
    <w:rsid w:val="00D71DDB"/>
    <w:rsid w:val="00D74D8A"/>
    <w:rsid w:val="00D83826"/>
    <w:rsid w:val="00D90F4F"/>
    <w:rsid w:val="00D952A7"/>
    <w:rsid w:val="00DA4970"/>
    <w:rsid w:val="00DB53A8"/>
    <w:rsid w:val="00DB56AF"/>
    <w:rsid w:val="00DC0AC6"/>
    <w:rsid w:val="00DC3A6C"/>
    <w:rsid w:val="00DE3C59"/>
    <w:rsid w:val="00DE6D57"/>
    <w:rsid w:val="00DE7003"/>
    <w:rsid w:val="00DF37AB"/>
    <w:rsid w:val="00DF5B36"/>
    <w:rsid w:val="00DF6F16"/>
    <w:rsid w:val="00DF7D76"/>
    <w:rsid w:val="00E03AC5"/>
    <w:rsid w:val="00E07C73"/>
    <w:rsid w:val="00E25A6E"/>
    <w:rsid w:val="00E25BE3"/>
    <w:rsid w:val="00E356A6"/>
    <w:rsid w:val="00E41725"/>
    <w:rsid w:val="00E4381C"/>
    <w:rsid w:val="00E455AD"/>
    <w:rsid w:val="00E45942"/>
    <w:rsid w:val="00E61CF8"/>
    <w:rsid w:val="00E678B8"/>
    <w:rsid w:val="00E72410"/>
    <w:rsid w:val="00E75CE6"/>
    <w:rsid w:val="00E8020D"/>
    <w:rsid w:val="00E833B1"/>
    <w:rsid w:val="00E906F3"/>
    <w:rsid w:val="00E91288"/>
    <w:rsid w:val="00E96C6F"/>
    <w:rsid w:val="00E97C5C"/>
    <w:rsid w:val="00EA1C6F"/>
    <w:rsid w:val="00EA68BD"/>
    <w:rsid w:val="00EB0371"/>
    <w:rsid w:val="00EB28C8"/>
    <w:rsid w:val="00EB5428"/>
    <w:rsid w:val="00EC1F41"/>
    <w:rsid w:val="00ED1969"/>
    <w:rsid w:val="00ED5B89"/>
    <w:rsid w:val="00ED6F99"/>
    <w:rsid w:val="00EE626D"/>
    <w:rsid w:val="00EF7527"/>
    <w:rsid w:val="00EF761D"/>
    <w:rsid w:val="00F04287"/>
    <w:rsid w:val="00F05319"/>
    <w:rsid w:val="00F15271"/>
    <w:rsid w:val="00F166CC"/>
    <w:rsid w:val="00F310EF"/>
    <w:rsid w:val="00F42771"/>
    <w:rsid w:val="00F44C91"/>
    <w:rsid w:val="00F5380B"/>
    <w:rsid w:val="00F60AB8"/>
    <w:rsid w:val="00F64DE2"/>
    <w:rsid w:val="00F6642E"/>
    <w:rsid w:val="00F749B3"/>
    <w:rsid w:val="00F75433"/>
    <w:rsid w:val="00F7565C"/>
    <w:rsid w:val="00F84F67"/>
    <w:rsid w:val="00F851D4"/>
    <w:rsid w:val="00F9066F"/>
    <w:rsid w:val="00FA12FA"/>
    <w:rsid w:val="00FA4106"/>
    <w:rsid w:val="00FA6BED"/>
    <w:rsid w:val="00FC1365"/>
    <w:rsid w:val="00FD434E"/>
    <w:rsid w:val="00FE56FA"/>
    <w:rsid w:val="00FE6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6A317"/>
  <w15:docId w15:val="{644AB39A-4403-0D44-A1C4-51576922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15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78C"/>
  </w:style>
  <w:style w:type="character" w:styleId="Emphasis">
    <w:name w:val="Emphasis"/>
    <w:basedOn w:val="DefaultParagraphFont"/>
    <w:uiPriority w:val="20"/>
    <w:qFormat/>
    <w:rsid w:val="00447239"/>
    <w:rPr>
      <w:i/>
      <w:iCs/>
    </w:rPr>
  </w:style>
  <w:style w:type="paragraph" w:styleId="ListParagraph">
    <w:name w:val="List Paragraph"/>
    <w:basedOn w:val="Normal"/>
    <w:uiPriority w:val="34"/>
    <w:qFormat/>
    <w:rsid w:val="00701C8D"/>
    <w:pPr>
      <w:ind w:left="720"/>
      <w:contextualSpacing/>
    </w:pPr>
  </w:style>
  <w:style w:type="table" w:styleId="TableGrid">
    <w:name w:val="Table Grid"/>
    <w:basedOn w:val="TableNormal"/>
    <w:uiPriority w:val="59"/>
    <w:rsid w:val="00823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98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562CD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F60AB8"/>
  </w:style>
  <w:style w:type="paragraph" w:styleId="FootnoteText">
    <w:name w:val="footnote text"/>
    <w:basedOn w:val="Normal"/>
    <w:link w:val="FootnoteTextChar"/>
    <w:uiPriority w:val="99"/>
    <w:unhideWhenUsed/>
    <w:rsid w:val="00417B54"/>
  </w:style>
  <w:style w:type="character" w:customStyle="1" w:styleId="FootnoteTextChar">
    <w:name w:val="Footnote Text Char"/>
    <w:basedOn w:val="DefaultParagraphFont"/>
    <w:link w:val="FootnoteText"/>
    <w:uiPriority w:val="99"/>
    <w:rsid w:val="00417B54"/>
  </w:style>
  <w:style w:type="character" w:styleId="FootnoteReference">
    <w:name w:val="footnote reference"/>
    <w:basedOn w:val="DefaultParagraphFont"/>
    <w:uiPriority w:val="99"/>
    <w:unhideWhenUsed/>
    <w:rsid w:val="00417B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6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022"/>
  </w:style>
  <w:style w:type="paragraph" w:styleId="Footer">
    <w:name w:val="footer"/>
    <w:basedOn w:val="Normal"/>
    <w:link w:val="FooterChar"/>
    <w:uiPriority w:val="99"/>
    <w:unhideWhenUsed/>
    <w:rsid w:val="00FE6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53EA8-677F-D44C-8B1E-5BA6FC1A0F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2A1E9-DD29-C448-8E6B-D76DD369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JHU/APL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Rivkin</dc:creator>
  <cp:keywords/>
  <dc:description/>
  <cp:lastModifiedBy>Andy Rivkin</cp:lastModifiedBy>
  <cp:revision>2</cp:revision>
  <cp:lastPrinted>2015-11-04T03:08:00Z</cp:lastPrinted>
  <dcterms:created xsi:type="dcterms:W3CDTF">2018-11-26T15:21:00Z</dcterms:created>
  <dcterms:modified xsi:type="dcterms:W3CDTF">2018-11-26T15:21:00Z</dcterms:modified>
</cp:coreProperties>
</file>